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F478B">
      <w:pPr>
        <w:pStyle w:val="Ttulo1"/>
        <w:rPr>
          <w:sz w:val="22"/>
          <w:lang w:val="es-ES_tradnl"/>
        </w:rPr>
      </w:pPr>
      <w:proofErr w:type="spellStart"/>
      <w:r>
        <w:rPr>
          <w:sz w:val="22"/>
          <w:highlight w:val="yellow"/>
          <w:lang w:val="es-ES_tradnl"/>
        </w:rPr>
        <w:t>Expte</w:t>
      </w:r>
      <w:proofErr w:type="spellEnd"/>
      <w:r>
        <w:rPr>
          <w:sz w:val="22"/>
          <w:highlight w:val="yellow"/>
          <w:lang w:val="es-ES_tradnl"/>
        </w:rPr>
        <w:t xml:space="preserve">. </w:t>
      </w:r>
      <w:proofErr w:type="spellStart"/>
      <w:r>
        <w:rPr>
          <w:sz w:val="22"/>
          <w:highlight w:val="yellow"/>
          <w:lang w:val="es-ES_tradnl"/>
        </w:rPr>
        <w:t>D.CC</w:t>
      </w:r>
      <w:proofErr w:type="spellEnd"/>
      <w:r>
        <w:rPr>
          <w:sz w:val="22"/>
          <w:highlight w:val="yellow"/>
          <w:lang w:val="es-ES_tradnl"/>
        </w:rPr>
        <w:t>. 0282/02</w:t>
      </w:r>
    </w:p>
    <w:p w:rsidR="00000000" w:rsidRDefault="006F478B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6F478B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6F478B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6F478B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6F478B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6F478B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 CDCIC-003/03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000000" w:rsidRDefault="006F478B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000000" w:rsidRDefault="006F478B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6F478B">
      <w:pPr>
        <w:rPr>
          <w:rFonts w:ascii="Arial" w:hAnsi="Arial"/>
          <w:sz w:val="24"/>
          <w:lang w:val="es-ES_tradnl"/>
        </w:rPr>
      </w:pPr>
    </w:p>
    <w:p w:rsidR="00000000" w:rsidRDefault="006F478B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00000" w:rsidRDefault="006F478B">
      <w:pPr>
        <w:rPr>
          <w:rFonts w:ascii="Arial" w:hAnsi="Arial"/>
          <w:sz w:val="24"/>
          <w:lang w:val="es-ES_tradnl"/>
        </w:rPr>
      </w:pPr>
    </w:p>
    <w:p w:rsidR="00000000" w:rsidRDefault="006F478B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28 de febrero de 2003 operará el vencimiento de la designación del señor Mariano José Cocía </w:t>
      </w:r>
      <w:proofErr w:type="spellStart"/>
      <w:r>
        <w:rPr>
          <w:rFonts w:ascii="Arial" w:hAnsi="Arial"/>
          <w:sz w:val="24"/>
          <w:lang w:val="es-ES_tradnl"/>
        </w:rPr>
        <w:t>Carballido</w:t>
      </w:r>
      <w:proofErr w:type="spellEnd"/>
      <w:r>
        <w:rPr>
          <w:rFonts w:ascii="Arial" w:hAnsi="Arial"/>
          <w:sz w:val="24"/>
          <w:lang w:val="es-ES_tradnl"/>
        </w:rPr>
        <w:t xml:space="preserve"> en un cargo de Ayu</w:t>
      </w:r>
      <w:r>
        <w:rPr>
          <w:rFonts w:ascii="Arial" w:hAnsi="Arial"/>
          <w:sz w:val="24"/>
          <w:lang w:val="es-ES_tradnl"/>
        </w:rPr>
        <w:t xml:space="preserve">dante de Docencia “A” con dedicación simple, en la </w:t>
      </w:r>
      <w:r>
        <w:rPr>
          <w:rFonts w:ascii="Arial" w:hAnsi="Arial" w:cs="Arial"/>
          <w:sz w:val="24"/>
          <w:lang w:val="es-ES_tradnl"/>
        </w:rPr>
        <w:t>asignatura</w:t>
      </w:r>
      <w:r>
        <w:rPr>
          <w:rFonts w:ascii="Tahoma" w:hAnsi="Tahoma"/>
          <w:i/>
          <w:sz w:val="24"/>
          <w:lang w:val="es-ES_tradnl"/>
        </w:rPr>
        <w:t xml:space="preserve"> </w:t>
      </w:r>
      <w:r>
        <w:rPr>
          <w:rFonts w:ascii="Tahoma" w:hAnsi="Tahoma"/>
          <w:i/>
          <w:smallCaps/>
          <w:sz w:val="24"/>
          <w:lang w:val="es-ES_tradnl"/>
        </w:rPr>
        <w:t xml:space="preserve">“Redes y </w:t>
      </w:r>
      <w:proofErr w:type="spellStart"/>
      <w:r>
        <w:rPr>
          <w:rFonts w:ascii="Tahoma" w:hAnsi="Tahoma"/>
          <w:i/>
          <w:smallCaps/>
          <w:sz w:val="24"/>
          <w:lang w:val="es-ES_tradnl"/>
        </w:rPr>
        <w:t>Teleprocesamiento</w:t>
      </w:r>
      <w:proofErr w:type="spellEnd"/>
      <w:r>
        <w:rPr>
          <w:rFonts w:ascii="Tahoma" w:hAnsi="Tahoma"/>
          <w:i/>
          <w:smallCaps/>
          <w:sz w:val="24"/>
          <w:lang w:val="es-ES_tradnl"/>
        </w:rPr>
        <w:t>”;</w:t>
      </w:r>
      <w:r>
        <w:rPr>
          <w:rFonts w:ascii="Arial" w:hAnsi="Arial"/>
          <w:sz w:val="24"/>
          <w:lang w:val="es-ES_tradnl"/>
        </w:rPr>
        <w:t xml:space="preserve"> y</w:t>
      </w:r>
    </w:p>
    <w:p w:rsidR="00000000" w:rsidRDefault="006F478B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6F478B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000000" w:rsidRDefault="006F478B">
      <w:pPr>
        <w:rPr>
          <w:rFonts w:ascii="Arial" w:hAnsi="Arial"/>
          <w:sz w:val="24"/>
          <w:lang w:val="es-ES_tradnl"/>
        </w:rPr>
      </w:pPr>
    </w:p>
    <w:p w:rsidR="00000000" w:rsidRDefault="006F478B">
      <w:pPr>
        <w:pStyle w:val="Sangradetextonormal"/>
        <w:rPr>
          <w:lang w:val="es-ES_tradnl"/>
        </w:rPr>
      </w:pPr>
      <w:r>
        <w:rPr>
          <w:lang w:val="es-ES_tradnl"/>
        </w:rPr>
        <w:t>Que se encuentra en proceso de sustanciación el correspondiente llamado a concurso;</w:t>
      </w:r>
    </w:p>
    <w:p w:rsidR="00000000" w:rsidRDefault="006F478B">
      <w:pPr>
        <w:pStyle w:val="Sangradetextonormal"/>
        <w:rPr>
          <w:lang w:val="es-ES_tradnl"/>
        </w:rPr>
      </w:pPr>
    </w:p>
    <w:p w:rsidR="00000000" w:rsidRDefault="006F478B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es imprescindible, para la cátedra en cuestión, continua</w:t>
      </w:r>
      <w:r>
        <w:rPr>
          <w:rFonts w:ascii="Arial" w:hAnsi="Arial"/>
          <w:sz w:val="24"/>
          <w:lang w:val="es-ES_tradnl"/>
        </w:rPr>
        <w:t>r contando con los servicios del mencionado docente para garantizar el normal desenvolvimiento de su dictado;</w:t>
      </w:r>
    </w:p>
    <w:p w:rsidR="00000000" w:rsidRDefault="006F478B">
      <w:pPr>
        <w:pStyle w:val="Sangradetextonormal"/>
        <w:rPr>
          <w:lang w:val="es-ES_tradnl"/>
        </w:rPr>
      </w:pPr>
    </w:p>
    <w:p w:rsidR="00000000" w:rsidRDefault="006F478B">
      <w:pPr>
        <w:pStyle w:val="Sangradetextonormal"/>
        <w:rPr>
          <w:lang w:val="es-ES_tradnl"/>
        </w:rPr>
      </w:pPr>
      <w:r>
        <w:rPr>
          <w:lang w:val="es-ES_tradnl"/>
        </w:rPr>
        <w:t>Que por resolución CSU-396/00 (Art. 3</w:t>
      </w:r>
      <w:r>
        <w:rPr>
          <w:lang w:val="es-ES_tradnl"/>
        </w:rPr>
        <w:sym w:font="Symbol" w:char="F0B0"/>
      </w:r>
      <w:r>
        <w:rPr>
          <w:lang w:val="es-ES_tradnl"/>
        </w:rPr>
        <w:t>) el Consejo Superior Universitario facultó a los Directores Decanos a efectuar prórrogas de designación;</w:t>
      </w:r>
    </w:p>
    <w:p w:rsidR="00000000" w:rsidRDefault="006F47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6F478B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00000" w:rsidRDefault="006F478B">
      <w:pPr>
        <w:jc w:val="both"/>
        <w:rPr>
          <w:rFonts w:ascii="Arial" w:hAnsi="Arial"/>
          <w:sz w:val="24"/>
          <w:lang w:val="es-ES_tradnl"/>
        </w:rPr>
      </w:pPr>
    </w:p>
    <w:p w:rsidR="00000000" w:rsidRDefault="006F47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El Consejo Departamental de Ciencias e Ingeniería de la Computación en su reunión de fecha 19 de febrero de 2003                        </w:t>
      </w:r>
    </w:p>
    <w:p w:rsidR="00000000" w:rsidRDefault="006F478B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6F478B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00000" w:rsidRDefault="006F478B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6F478B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designación del </w:t>
      </w:r>
      <w:r>
        <w:rPr>
          <w:rFonts w:ascii="Arial" w:hAnsi="Arial"/>
          <w:b/>
          <w:sz w:val="24"/>
          <w:lang w:val="es-ES_tradnl"/>
        </w:rPr>
        <w:t xml:space="preserve">Ingeniero Mariano José CARBALLIDO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>. 24.271</w:t>
      </w:r>
      <w:r>
        <w:rPr>
          <w:rFonts w:ascii="Arial" w:hAnsi="Arial"/>
          <w:sz w:val="24"/>
          <w:lang w:val="es-ES_tradnl"/>
        </w:rPr>
        <w:t xml:space="preserve">.686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9306), en un cargo de Ayudante de Docencia "A" con dedicación </w:t>
      </w:r>
      <w:proofErr w:type="spellStart"/>
      <w:r>
        <w:rPr>
          <w:rFonts w:ascii="Arial" w:hAnsi="Arial"/>
          <w:sz w:val="24"/>
          <w:lang w:val="es-ES_tradnl"/>
        </w:rPr>
        <w:t>sim</w:t>
      </w:r>
      <w:proofErr w:type="spellEnd"/>
      <w:r>
        <w:rPr>
          <w:rFonts w:ascii="Arial" w:hAnsi="Arial"/>
          <w:sz w:val="24"/>
          <w:lang w:val="es-ES_tradnl"/>
        </w:rPr>
        <w:t>-</w:t>
      </w:r>
      <w:proofErr w:type="spellStart"/>
      <w:r>
        <w:rPr>
          <w:rFonts w:ascii="Arial" w:hAnsi="Arial"/>
          <w:sz w:val="24"/>
          <w:lang w:val="es-ES_tradnl"/>
        </w:rPr>
        <w:t>ple</w:t>
      </w:r>
      <w:proofErr w:type="spellEnd"/>
      <w:r>
        <w:rPr>
          <w:rFonts w:ascii="Arial" w:hAnsi="Arial"/>
          <w:sz w:val="24"/>
          <w:lang w:val="es-ES_tradnl"/>
        </w:rPr>
        <w:t xml:space="preserve">, en el Área: IV, Disciplina: Sistemas, asignatura: </w:t>
      </w:r>
      <w:r>
        <w:rPr>
          <w:rFonts w:ascii="Arial" w:hAnsi="Arial"/>
          <w:b/>
          <w:sz w:val="24"/>
          <w:lang w:val="es-ES_tradnl"/>
        </w:rPr>
        <w:t xml:space="preserve">“Redes y </w:t>
      </w:r>
      <w:proofErr w:type="spellStart"/>
      <w:r>
        <w:rPr>
          <w:rFonts w:ascii="Arial" w:hAnsi="Arial"/>
          <w:b/>
          <w:sz w:val="24"/>
          <w:lang w:val="es-ES_tradnl"/>
        </w:rPr>
        <w:t>Teleprocesamiento</w:t>
      </w:r>
      <w:proofErr w:type="spellEnd"/>
      <w:r>
        <w:rPr>
          <w:rFonts w:ascii="Arial" w:hAnsi="Arial"/>
          <w:b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5786)</w:t>
      </w:r>
      <w:r>
        <w:rPr>
          <w:rFonts w:ascii="Arial" w:hAnsi="Arial"/>
          <w:sz w:val="24"/>
          <w:lang w:val="es-ES_tradnl"/>
        </w:rPr>
        <w:t xml:space="preserve">, en el Departamento de Ciencias e Ingeniería de la Computación, a partir del 01 de </w:t>
      </w:r>
      <w:r>
        <w:rPr>
          <w:rFonts w:ascii="Arial" w:hAnsi="Arial"/>
          <w:sz w:val="24"/>
          <w:lang w:val="es-ES_tradnl"/>
        </w:rPr>
        <w:t>marzo 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>
        <w:rPr>
          <w:rFonts w:ascii="Arial" w:hAnsi="Arial"/>
          <w:sz w:val="24"/>
          <w:lang w:val="es-ES_tradnl"/>
        </w:rPr>
        <w:t xml:space="preserve">31 de marzo de 2003 </w:t>
      </w:r>
      <w:r>
        <w:rPr>
          <w:rFonts w:ascii="Arial" w:hAnsi="Arial"/>
          <w:b/>
          <w:sz w:val="24"/>
          <w:u w:val="single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la sustanciación del respectivo con-curso.- </w:t>
      </w:r>
    </w:p>
    <w:p w:rsidR="00000000" w:rsidRDefault="006F47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6F478B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-chívese.-----------------------------------------------------------------------------------------------------------</w:t>
      </w:r>
    </w:p>
    <w:p w:rsidR="00000000" w:rsidRDefault="006F478B">
      <w:pPr>
        <w:jc w:val="both"/>
        <w:rPr>
          <w:rFonts w:ascii="Arial" w:hAnsi="Arial"/>
          <w:sz w:val="24"/>
          <w:lang w:val="es-ES_tradnl"/>
        </w:rPr>
      </w:pPr>
    </w:p>
    <w:p w:rsidR="00000000" w:rsidRDefault="006F478B">
      <w:pPr>
        <w:jc w:val="both"/>
        <w:rPr>
          <w:rFonts w:ascii="Arial" w:hAnsi="Arial"/>
          <w:sz w:val="24"/>
          <w:lang w:val="es-ES_tradnl"/>
        </w:rPr>
      </w:pPr>
    </w:p>
    <w:p w:rsidR="00000000" w:rsidRDefault="006F478B">
      <w:pPr>
        <w:jc w:val="both"/>
        <w:rPr>
          <w:rFonts w:ascii="Arial" w:hAnsi="Arial"/>
          <w:sz w:val="24"/>
          <w:lang w:val="es-ES_tradnl"/>
        </w:rPr>
      </w:pPr>
    </w:p>
    <w:p w:rsidR="00000000" w:rsidRDefault="006F478B">
      <w:pPr>
        <w:jc w:val="both"/>
        <w:rPr>
          <w:rFonts w:ascii="Arial" w:hAnsi="Arial"/>
          <w:sz w:val="24"/>
          <w:lang w:val="es-ES_tradnl"/>
        </w:rPr>
      </w:pPr>
    </w:p>
    <w:p w:rsidR="00000000" w:rsidRDefault="006F478B">
      <w:pPr>
        <w:jc w:val="both"/>
        <w:rPr>
          <w:rFonts w:ascii="Arial" w:hAnsi="Arial"/>
          <w:sz w:val="24"/>
          <w:lang w:val="es-ES_tradnl"/>
        </w:rPr>
      </w:pPr>
    </w:p>
    <w:p w:rsidR="00000000" w:rsidRDefault="006F478B">
      <w:pPr>
        <w:jc w:val="both"/>
        <w:rPr>
          <w:rFonts w:ascii="Arial" w:hAnsi="Arial"/>
          <w:sz w:val="24"/>
          <w:lang w:val="es-ES_tradnl"/>
        </w:rPr>
      </w:pPr>
    </w:p>
    <w:p w:rsidR="00000000" w:rsidRDefault="006F478B">
      <w:pPr>
        <w:jc w:val="both"/>
        <w:rPr>
          <w:rFonts w:ascii="Arial" w:hAnsi="Arial"/>
          <w:sz w:val="24"/>
          <w:lang w:val="es-ES_tradnl"/>
        </w:rPr>
      </w:pPr>
    </w:p>
    <w:p w:rsidR="00000000" w:rsidRDefault="006F478B">
      <w:pPr>
        <w:jc w:val="both"/>
        <w:rPr>
          <w:rFonts w:ascii="Arial" w:hAnsi="Arial"/>
          <w:sz w:val="24"/>
          <w:lang w:val="es-ES_tradnl"/>
        </w:rPr>
      </w:pPr>
    </w:p>
    <w:p w:rsidR="00000000" w:rsidRDefault="006F478B">
      <w:pPr>
        <w:jc w:val="both"/>
        <w:rPr>
          <w:rFonts w:ascii="Arial" w:hAnsi="Arial"/>
          <w:sz w:val="24"/>
          <w:lang w:val="es-ES_tradnl"/>
        </w:rPr>
      </w:pPr>
    </w:p>
    <w:p w:rsidR="00000000" w:rsidRDefault="006F478B">
      <w:pPr>
        <w:jc w:val="both"/>
        <w:rPr>
          <w:rFonts w:ascii="Arial" w:hAnsi="Arial" w:cs="Arial"/>
          <w:sz w:val="24"/>
          <w:lang w:val="es-ES_tradnl"/>
        </w:rPr>
      </w:pPr>
    </w:p>
    <w:sectPr w:rsidR="00000000">
      <w:pgSz w:w="11907" w:h="16840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F478B"/>
    <w:rsid w:val="006F4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2002-10-11T22:52:00Z</cp:lastPrinted>
  <dcterms:created xsi:type="dcterms:W3CDTF">2025-07-06T03:24:00Z</dcterms:created>
  <dcterms:modified xsi:type="dcterms:W3CDTF">2025-07-06T03:24:00Z</dcterms:modified>
</cp:coreProperties>
</file>