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756" w:rsidRDefault="00B20756" w:rsidP="00B20756">
      <w:pPr>
        <w:pStyle w:val="Ttulo1"/>
        <w:spacing w:line="260" w:lineRule="exact"/>
        <w:rPr>
          <w:lang w:val="es-ES_tradnl"/>
        </w:rPr>
      </w:pPr>
    </w:p>
    <w:p w:rsidR="00B20756" w:rsidRDefault="00B20756" w:rsidP="00B20756">
      <w:pPr>
        <w:pStyle w:val="Ttulo1"/>
        <w:spacing w:line="260" w:lineRule="exact"/>
        <w:rPr>
          <w:lang w:val="es-ES_tradnl"/>
        </w:rPr>
      </w:pPr>
    </w:p>
    <w:p w:rsidR="00B20756" w:rsidRDefault="00B20756" w:rsidP="00B20756">
      <w:pPr>
        <w:pStyle w:val="Ttulo1"/>
        <w:spacing w:line="260" w:lineRule="exact"/>
        <w:rPr>
          <w:lang w:val="es-ES_tradnl"/>
        </w:rPr>
      </w:pPr>
    </w:p>
    <w:p w:rsidR="00B20756" w:rsidRDefault="00B20756" w:rsidP="00B20756">
      <w:pPr>
        <w:pStyle w:val="Ttulo1"/>
        <w:spacing w:line="260" w:lineRule="exact"/>
        <w:rPr>
          <w:lang w:val="es-ES_tradnl"/>
        </w:rPr>
      </w:pPr>
    </w:p>
    <w:p w:rsidR="00B20756" w:rsidRDefault="00B20756" w:rsidP="00B20756">
      <w:pPr>
        <w:pStyle w:val="Ttulo1"/>
        <w:spacing w:line="260" w:lineRule="exact"/>
        <w:rPr>
          <w:lang w:val="es-ES_tradnl"/>
        </w:rPr>
      </w:pPr>
      <w:r>
        <w:rPr>
          <w:lang w:val="es-ES_tradnl"/>
        </w:rPr>
        <w:t>REGISTRADO BAJO Nº CDCIC-1</w:t>
      </w:r>
      <w:r w:rsidR="00D84B6A">
        <w:rPr>
          <w:lang w:val="es-ES_tradnl"/>
        </w:rPr>
        <w:t>49</w:t>
      </w:r>
      <w:r>
        <w:rPr>
          <w:lang w:val="es-ES_tradnl"/>
        </w:rPr>
        <w:t>/07</w:t>
      </w:r>
    </w:p>
    <w:p w:rsidR="00B20756" w:rsidRDefault="00B20756" w:rsidP="00B20756">
      <w:pPr>
        <w:widowControl w:val="0"/>
        <w:tabs>
          <w:tab w:val="left" w:pos="1440"/>
          <w:tab w:val="left" w:pos="3600"/>
          <w:tab w:val="left" w:pos="3888"/>
          <w:tab w:val="left" w:pos="5040"/>
        </w:tabs>
        <w:spacing w:line="260" w:lineRule="exact"/>
        <w:rPr>
          <w:rFonts w:ascii="Arial" w:hAnsi="Arial"/>
          <w:lang w:val="es-ES_tradnl"/>
        </w:rPr>
      </w:pPr>
    </w:p>
    <w:p w:rsidR="00B20756" w:rsidRDefault="00B20756" w:rsidP="00B20756">
      <w:pPr>
        <w:widowControl w:val="0"/>
        <w:tabs>
          <w:tab w:val="left" w:pos="1440"/>
          <w:tab w:val="left" w:pos="3600"/>
          <w:tab w:val="left" w:pos="3888"/>
          <w:tab w:val="left" w:pos="5040"/>
          <w:tab w:val="left" w:pos="5670"/>
        </w:tabs>
        <w:spacing w:line="260" w:lineRule="exact"/>
        <w:ind w:firstLine="5670"/>
        <w:rPr>
          <w:rFonts w:ascii="Arial" w:hAnsi="Arial"/>
          <w:lang w:val="es-ES_tradnl"/>
        </w:rPr>
      </w:pPr>
      <w:r>
        <w:rPr>
          <w:rFonts w:ascii="Arial" w:hAnsi="Arial"/>
          <w:b/>
          <w:lang w:val="es-ES_tradnl"/>
        </w:rPr>
        <w:t>BAHIA BLANCA</w:t>
      </w:r>
      <w:r>
        <w:rPr>
          <w:rFonts w:ascii="Arial" w:hAnsi="Arial"/>
          <w:lang w:val="es-ES_tradnl"/>
        </w:rPr>
        <w:t xml:space="preserve">, </w:t>
      </w:r>
    </w:p>
    <w:p w:rsidR="00B20756" w:rsidRDefault="00B20756" w:rsidP="00B20756">
      <w:pPr>
        <w:widowControl w:val="0"/>
        <w:tabs>
          <w:tab w:val="left" w:pos="1440"/>
          <w:tab w:val="left" w:pos="3600"/>
          <w:tab w:val="left" w:pos="3888"/>
          <w:tab w:val="left" w:pos="5040"/>
        </w:tabs>
        <w:spacing w:line="260" w:lineRule="exact"/>
        <w:jc w:val="right"/>
        <w:rPr>
          <w:rFonts w:ascii="Arial" w:hAnsi="Arial"/>
          <w:lang w:val="es-ES_tradnl"/>
        </w:rPr>
      </w:pPr>
    </w:p>
    <w:p w:rsidR="00B20756" w:rsidRDefault="00B20756" w:rsidP="00B20756">
      <w:pPr>
        <w:widowControl w:val="0"/>
        <w:tabs>
          <w:tab w:val="left" w:pos="1440"/>
          <w:tab w:val="left" w:pos="3600"/>
          <w:tab w:val="left" w:pos="3888"/>
          <w:tab w:val="left" w:pos="5040"/>
        </w:tabs>
        <w:spacing w:line="260" w:lineRule="exact"/>
        <w:jc w:val="both"/>
        <w:rPr>
          <w:rFonts w:ascii="Arial" w:hAnsi="Arial"/>
          <w:b/>
          <w:lang w:val="es-ES_tradnl"/>
        </w:rPr>
      </w:pPr>
      <w:r>
        <w:rPr>
          <w:rFonts w:ascii="Arial" w:hAnsi="Arial"/>
          <w:b/>
          <w:lang w:val="es-ES_tradnl"/>
        </w:rPr>
        <w:t>VISTO:</w:t>
      </w:r>
    </w:p>
    <w:p w:rsidR="00107DBF" w:rsidRPr="00B20756" w:rsidRDefault="00107DBF">
      <w:pPr>
        <w:rPr>
          <w:lang w:val="es-ES"/>
        </w:rPr>
      </w:pPr>
      <w:r w:rsidRPr="00B20756">
        <w:rPr>
          <w:lang w:val="es-ES"/>
        </w:rPr>
        <w:t xml:space="preserve"> </w:t>
      </w:r>
    </w:p>
    <w:p w:rsidR="00107DBF" w:rsidRPr="00B20756" w:rsidRDefault="00107DBF">
      <w:pPr>
        <w:rPr>
          <w:lang w:val="es-ES"/>
        </w:rPr>
      </w:pPr>
    </w:p>
    <w:p w:rsidR="00107DBF" w:rsidRPr="00B20756" w:rsidRDefault="00107DBF" w:rsidP="00B20756">
      <w:pPr>
        <w:ind w:firstLine="720"/>
        <w:jc w:val="both"/>
        <w:rPr>
          <w:rFonts w:ascii="Arial" w:hAnsi="Arial" w:cs="Arial"/>
          <w:lang w:val="es-ES"/>
        </w:rPr>
      </w:pPr>
      <w:r w:rsidRPr="00B20756">
        <w:rPr>
          <w:rFonts w:ascii="Arial" w:hAnsi="Arial" w:cs="Arial"/>
          <w:lang w:val="es-ES"/>
        </w:rPr>
        <w:t xml:space="preserve">Los cambios en los planes de estudio de las carreras Licenciatura en Ciencias de la Computación e Ingeniería en Sistemas de Computación aprobados por Resoluciones </w:t>
      </w:r>
      <w:r w:rsidR="00B20756">
        <w:rPr>
          <w:rFonts w:ascii="Arial" w:hAnsi="Arial" w:cs="Arial"/>
          <w:lang w:val="es-ES"/>
        </w:rPr>
        <w:t>CSU-784/06 y CSU</w:t>
      </w:r>
      <w:r w:rsidR="00D84B6A">
        <w:rPr>
          <w:rFonts w:ascii="Arial" w:hAnsi="Arial" w:cs="Arial"/>
          <w:lang w:val="es-ES"/>
        </w:rPr>
        <w:t>-781/06 respectivamente</w:t>
      </w:r>
      <w:r w:rsidRPr="00B20756">
        <w:rPr>
          <w:rFonts w:ascii="Arial" w:hAnsi="Arial" w:cs="Arial"/>
          <w:lang w:val="es-ES"/>
        </w:rPr>
        <w:t xml:space="preserve"> ;</w:t>
      </w:r>
    </w:p>
    <w:p w:rsidR="00107DBF" w:rsidRDefault="00107DBF">
      <w:pPr>
        <w:rPr>
          <w:lang w:val="es-ES"/>
        </w:rPr>
      </w:pPr>
    </w:p>
    <w:p w:rsidR="00B20756" w:rsidRDefault="00B20756" w:rsidP="00B20756">
      <w:pPr>
        <w:widowControl w:val="0"/>
        <w:tabs>
          <w:tab w:val="left" w:pos="1440"/>
          <w:tab w:val="left" w:pos="3600"/>
          <w:tab w:val="left" w:pos="3888"/>
          <w:tab w:val="left" w:pos="5040"/>
        </w:tabs>
        <w:spacing w:line="260" w:lineRule="exact"/>
        <w:jc w:val="both"/>
        <w:rPr>
          <w:rFonts w:ascii="Arial" w:hAnsi="Arial"/>
          <w:b/>
          <w:lang w:val="es-ES_tradnl"/>
        </w:rPr>
      </w:pPr>
      <w:r>
        <w:rPr>
          <w:rFonts w:ascii="Arial" w:hAnsi="Arial"/>
          <w:b/>
          <w:lang w:val="es-ES_tradnl"/>
        </w:rPr>
        <w:t>CONSIDERANDO:</w:t>
      </w:r>
    </w:p>
    <w:p w:rsidR="00107DBF" w:rsidRDefault="00107DBF">
      <w:pPr>
        <w:rPr>
          <w:lang w:val="es-ES"/>
        </w:rPr>
      </w:pPr>
    </w:p>
    <w:p w:rsidR="00107DBF" w:rsidRPr="00B20756" w:rsidRDefault="006142C6" w:rsidP="00B20756">
      <w:pPr>
        <w:ind w:firstLine="720"/>
        <w:jc w:val="both"/>
        <w:rPr>
          <w:rFonts w:ascii="Arial" w:hAnsi="Arial" w:cs="Arial"/>
          <w:lang w:val="es-ES"/>
        </w:rPr>
      </w:pPr>
      <w:r w:rsidRPr="00B20756">
        <w:rPr>
          <w:rFonts w:ascii="Arial" w:hAnsi="Arial" w:cs="Arial"/>
          <w:lang w:val="es-ES"/>
        </w:rPr>
        <w:t xml:space="preserve">Que en </w:t>
      </w:r>
      <w:r w:rsidR="00D12448" w:rsidRPr="00B20756">
        <w:rPr>
          <w:rFonts w:ascii="Arial" w:hAnsi="Arial" w:cs="Arial"/>
          <w:lang w:val="es-ES"/>
        </w:rPr>
        <w:t>las resolucion</w:t>
      </w:r>
      <w:r w:rsidR="007C3D44" w:rsidRPr="00B20756">
        <w:rPr>
          <w:rFonts w:ascii="Arial" w:hAnsi="Arial" w:cs="Arial"/>
          <w:lang w:val="es-ES"/>
        </w:rPr>
        <w:t>es citadas se establece que los “</w:t>
      </w:r>
      <w:r w:rsidR="00D12448" w:rsidRPr="00B20756">
        <w:rPr>
          <w:rFonts w:ascii="Arial" w:hAnsi="Arial" w:cs="Arial"/>
          <w:lang w:val="es-ES"/>
        </w:rPr>
        <w:t xml:space="preserve">alumnos podrán rendir examen final de una materia hasta el día en el que comience la inscripción en materias en el mismo cuatrimestre en el que cursó dicha </w:t>
      </w:r>
      <w:r w:rsidR="00285A32">
        <w:rPr>
          <w:rFonts w:ascii="Arial" w:hAnsi="Arial" w:cs="Arial"/>
          <w:lang w:val="es-ES"/>
        </w:rPr>
        <w:t>materia</w:t>
      </w:r>
      <w:r w:rsidR="00D12448" w:rsidRPr="00B20756">
        <w:rPr>
          <w:rFonts w:ascii="Arial" w:hAnsi="Arial" w:cs="Arial"/>
          <w:lang w:val="es-ES"/>
        </w:rPr>
        <w:t xml:space="preserve"> en el año siguiente. A partir de ese momento, quienes no hayan aprobado la materia deberán cursarla nuevamente”;</w:t>
      </w:r>
    </w:p>
    <w:p w:rsidR="00D12448" w:rsidRPr="00B20756" w:rsidRDefault="00D12448" w:rsidP="00B20756">
      <w:pPr>
        <w:jc w:val="both"/>
        <w:rPr>
          <w:rFonts w:ascii="Arial" w:hAnsi="Arial" w:cs="Arial"/>
          <w:lang w:val="es-ES"/>
        </w:rPr>
      </w:pPr>
    </w:p>
    <w:p w:rsidR="00107DBF" w:rsidRPr="00B20756" w:rsidRDefault="00107DBF" w:rsidP="00B20756">
      <w:pPr>
        <w:ind w:firstLine="720"/>
        <w:jc w:val="both"/>
        <w:rPr>
          <w:rFonts w:ascii="Arial" w:hAnsi="Arial" w:cs="Arial"/>
          <w:lang w:val="es-ES"/>
        </w:rPr>
      </w:pPr>
      <w:r w:rsidRPr="00B20756">
        <w:rPr>
          <w:rFonts w:ascii="Arial" w:hAnsi="Arial" w:cs="Arial"/>
          <w:lang w:val="es-ES"/>
        </w:rPr>
        <w:t xml:space="preserve">Que numerosos alumnos de las carreras mencionadas han optado por cambiarse al plan 2007 habiendo cursado materias que formaban del plan anterior y también del plan nuevo, sin haber aprobado el examen final en el momento de efectuar el pase; </w:t>
      </w:r>
    </w:p>
    <w:p w:rsidR="00107DBF" w:rsidRPr="00B20756" w:rsidRDefault="00107DBF" w:rsidP="00B20756">
      <w:pPr>
        <w:jc w:val="both"/>
        <w:rPr>
          <w:rFonts w:ascii="Arial" w:hAnsi="Arial" w:cs="Arial"/>
          <w:lang w:val="es-ES"/>
        </w:rPr>
      </w:pPr>
    </w:p>
    <w:p w:rsidR="00107DBF" w:rsidRPr="00B20756" w:rsidRDefault="00107DBF" w:rsidP="00B20756">
      <w:pPr>
        <w:ind w:firstLine="720"/>
        <w:jc w:val="both"/>
        <w:rPr>
          <w:rFonts w:ascii="Arial" w:hAnsi="Arial" w:cs="Arial"/>
          <w:lang w:val="es-ES"/>
        </w:rPr>
      </w:pPr>
      <w:r w:rsidRPr="00B20756">
        <w:rPr>
          <w:rFonts w:ascii="Arial" w:hAnsi="Arial" w:cs="Arial"/>
          <w:lang w:val="es-ES"/>
        </w:rPr>
        <w:t xml:space="preserve">Que en las circunstancias descriptas </w:t>
      </w:r>
      <w:r w:rsidR="00427E36" w:rsidRPr="00B20756">
        <w:rPr>
          <w:rFonts w:ascii="Arial" w:hAnsi="Arial" w:cs="Arial"/>
          <w:lang w:val="es-ES"/>
        </w:rPr>
        <w:t xml:space="preserve">para </w:t>
      </w:r>
      <w:r w:rsidRPr="00B20756">
        <w:rPr>
          <w:rFonts w:ascii="Arial" w:hAnsi="Arial" w:cs="Arial"/>
          <w:lang w:val="es-ES"/>
        </w:rPr>
        <w:t xml:space="preserve">las materias que tenían cursadas en el año 2006 o con anterioridad, opera el vencimiento de cursado en el momento mismo de efectuar el pase; </w:t>
      </w:r>
    </w:p>
    <w:p w:rsidR="00427E36" w:rsidRPr="00B20756" w:rsidRDefault="00427E36" w:rsidP="00B20756">
      <w:pPr>
        <w:jc w:val="both"/>
        <w:rPr>
          <w:rFonts w:ascii="Arial" w:hAnsi="Arial" w:cs="Arial"/>
          <w:lang w:val="es-ES"/>
        </w:rPr>
      </w:pPr>
    </w:p>
    <w:p w:rsidR="00427E36" w:rsidRPr="00B20756" w:rsidRDefault="00427E36" w:rsidP="00B20756">
      <w:pPr>
        <w:ind w:firstLine="720"/>
        <w:jc w:val="both"/>
        <w:rPr>
          <w:rFonts w:ascii="Arial" w:hAnsi="Arial" w:cs="Arial"/>
          <w:lang w:val="es-ES"/>
        </w:rPr>
      </w:pPr>
      <w:r w:rsidRPr="00B20756">
        <w:rPr>
          <w:rFonts w:ascii="Arial" w:hAnsi="Arial" w:cs="Arial"/>
          <w:lang w:val="es-ES"/>
        </w:rPr>
        <w:t>Que es intención de esta unidad académica colaborar con los alumnos durante la transición que provoca el cambio de plan;</w:t>
      </w:r>
    </w:p>
    <w:p w:rsidR="00427E36" w:rsidRPr="00B20756" w:rsidRDefault="00427E36" w:rsidP="00B20756">
      <w:pPr>
        <w:jc w:val="both"/>
        <w:rPr>
          <w:rFonts w:ascii="Arial" w:hAnsi="Arial" w:cs="Arial"/>
          <w:lang w:val="es-ES"/>
        </w:rPr>
      </w:pPr>
    </w:p>
    <w:p w:rsidR="00427E36" w:rsidRPr="00B20756" w:rsidRDefault="00427E36" w:rsidP="00B20756">
      <w:pPr>
        <w:ind w:firstLine="720"/>
        <w:jc w:val="both"/>
        <w:rPr>
          <w:rFonts w:ascii="Arial" w:hAnsi="Arial" w:cs="Arial"/>
          <w:lang w:val="es-ES"/>
        </w:rPr>
      </w:pPr>
      <w:r w:rsidRPr="00B20756">
        <w:rPr>
          <w:rFonts w:ascii="Arial" w:hAnsi="Arial" w:cs="Arial"/>
          <w:lang w:val="es-ES"/>
        </w:rPr>
        <w:t xml:space="preserve">Que </w:t>
      </w:r>
      <w:r w:rsidR="006739F5" w:rsidRPr="00B20756">
        <w:rPr>
          <w:rFonts w:ascii="Arial" w:hAnsi="Arial" w:cs="Arial"/>
          <w:lang w:val="es-ES"/>
        </w:rPr>
        <w:t xml:space="preserve">los miembros del Consejo consideran adecuado prorrogar hasta el 15 de marzo de 2008 el vencimiento de cursado de las materias cuyos trabajos prácticos hayan sido aprobados en los años 2005 y 2006 para los alumnos que se cambien al plan 2007 de la  Licenciatura en Ciencias de la Computación o de la Ingeniería en Sistemas de Computación; </w:t>
      </w:r>
    </w:p>
    <w:p w:rsidR="006739F5" w:rsidRDefault="006739F5">
      <w:pPr>
        <w:rPr>
          <w:lang w:val="es-ES"/>
        </w:rPr>
      </w:pPr>
    </w:p>
    <w:p w:rsidR="00B20756" w:rsidRDefault="00B20756" w:rsidP="00B20756">
      <w:pPr>
        <w:spacing w:line="260" w:lineRule="exact"/>
        <w:jc w:val="both"/>
        <w:rPr>
          <w:rFonts w:ascii="Arial" w:hAnsi="Arial"/>
          <w:lang w:val="es-ES_tradnl"/>
        </w:rPr>
      </w:pPr>
      <w:r>
        <w:rPr>
          <w:rFonts w:ascii="Arial" w:hAnsi="Arial"/>
          <w:b/>
          <w:lang w:val="es-ES_tradnl"/>
        </w:rPr>
        <w:t>POR ELLO</w:t>
      </w:r>
      <w:r>
        <w:rPr>
          <w:rFonts w:ascii="Arial" w:hAnsi="Arial"/>
          <w:lang w:val="es-ES_tradnl"/>
        </w:rPr>
        <w:t>,</w:t>
      </w:r>
    </w:p>
    <w:p w:rsidR="00B20756" w:rsidRDefault="00B20756" w:rsidP="00B20756">
      <w:pPr>
        <w:spacing w:line="260" w:lineRule="exact"/>
        <w:jc w:val="both"/>
        <w:rPr>
          <w:rFonts w:ascii="Arial" w:hAnsi="Arial"/>
          <w:lang w:val="es-ES_tradnl"/>
        </w:rPr>
      </w:pPr>
    </w:p>
    <w:p w:rsidR="00B20756" w:rsidRDefault="00B20756" w:rsidP="00B20756">
      <w:pPr>
        <w:widowControl w:val="0"/>
        <w:tabs>
          <w:tab w:val="left" w:pos="1440"/>
          <w:tab w:val="left" w:pos="3600"/>
          <w:tab w:val="left" w:pos="3888"/>
          <w:tab w:val="left" w:pos="5040"/>
        </w:tabs>
        <w:spacing w:line="260" w:lineRule="exact"/>
        <w:ind w:firstLine="1418"/>
        <w:jc w:val="both"/>
        <w:rPr>
          <w:rFonts w:ascii="Arial" w:hAnsi="Arial"/>
          <w:b/>
          <w:lang w:val="es-ES_tradnl"/>
        </w:rPr>
      </w:pPr>
      <w:r>
        <w:rPr>
          <w:rFonts w:ascii="Arial" w:hAnsi="Arial"/>
          <w:b/>
          <w:lang w:val="es-ES_tradnl"/>
        </w:rPr>
        <w:t xml:space="preserve">El Consejo Departamental de Ciencias e Ingeniería de la Computación en su reunión de fecha 09 de </w:t>
      </w:r>
      <w:r w:rsidR="00D84B6A">
        <w:rPr>
          <w:rFonts w:ascii="Arial" w:hAnsi="Arial"/>
          <w:b/>
          <w:lang w:val="es-ES_tradnl"/>
        </w:rPr>
        <w:t>a</w:t>
      </w:r>
      <w:r>
        <w:rPr>
          <w:rFonts w:ascii="Arial" w:hAnsi="Arial"/>
          <w:b/>
          <w:lang w:val="es-ES_tradnl"/>
        </w:rPr>
        <w:t xml:space="preserve">gosto de 2007                       </w:t>
      </w:r>
    </w:p>
    <w:p w:rsidR="00B20756" w:rsidRDefault="00B20756" w:rsidP="00B20756">
      <w:pPr>
        <w:spacing w:line="260" w:lineRule="exact"/>
        <w:jc w:val="both"/>
        <w:rPr>
          <w:rFonts w:ascii="Arial" w:hAnsi="Arial"/>
          <w:b/>
          <w:lang w:val="es-ES_tradnl"/>
        </w:rPr>
      </w:pPr>
    </w:p>
    <w:p w:rsidR="006739F5" w:rsidRPr="00D84B6A" w:rsidRDefault="00B20756" w:rsidP="00DA337C">
      <w:pPr>
        <w:spacing w:line="260" w:lineRule="exact"/>
        <w:jc w:val="center"/>
        <w:rPr>
          <w:lang w:val="pt-BR"/>
        </w:rPr>
      </w:pPr>
      <w:r w:rsidRPr="00D84B6A">
        <w:rPr>
          <w:rFonts w:ascii="Arial" w:hAnsi="Arial"/>
          <w:b/>
          <w:lang w:val="pt-BR"/>
        </w:rPr>
        <w:t>R E S U E L V E :</w:t>
      </w:r>
    </w:p>
    <w:p w:rsidR="006739F5" w:rsidRDefault="00D84B6A" w:rsidP="00B20756">
      <w:pPr>
        <w:jc w:val="both"/>
        <w:rPr>
          <w:rFonts w:ascii="Arial" w:hAnsi="Arial" w:cs="Arial"/>
          <w:lang w:val="es-ES"/>
        </w:rPr>
      </w:pPr>
      <w:r w:rsidRPr="00D84B6A">
        <w:rPr>
          <w:rFonts w:ascii="Arial" w:hAnsi="Arial"/>
          <w:b/>
          <w:lang w:val="es-ES"/>
        </w:rPr>
        <w:t>Art. 1</w:t>
      </w:r>
      <w:r>
        <w:rPr>
          <w:rFonts w:ascii="Arial" w:hAnsi="Arial"/>
          <w:b/>
          <w:lang w:val="es-ES_tradnl"/>
        </w:rPr>
        <w:sym w:font="Symbol" w:char="F0B0"/>
      </w:r>
      <w:r w:rsidRPr="00D84B6A">
        <w:rPr>
          <w:rFonts w:ascii="Arial" w:hAnsi="Arial"/>
          <w:b/>
          <w:lang w:val="es-ES"/>
        </w:rPr>
        <w:t>).-</w:t>
      </w:r>
      <w:r w:rsidRPr="00D84B6A">
        <w:rPr>
          <w:rFonts w:ascii="Arial" w:hAnsi="Arial"/>
          <w:lang w:val="es-ES"/>
        </w:rPr>
        <w:t xml:space="preserve"> </w:t>
      </w:r>
      <w:r w:rsidR="006739F5" w:rsidRPr="00B20756">
        <w:rPr>
          <w:rFonts w:ascii="Arial" w:hAnsi="Arial" w:cs="Arial"/>
          <w:lang w:val="es-ES"/>
        </w:rPr>
        <w:t>Prorrogar hasta el 15 de marzo de 2008 el vencimiento de cursado de las materias Análisis Matemático I, Resolución de Problemas y Algoritmos, Análisis Matemático II, Física I, Física II para aquellos alumnos que hayan aprobado los trabajos prácticos</w:t>
      </w:r>
      <w:r>
        <w:rPr>
          <w:rFonts w:ascii="Arial" w:hAnsi="Arial" w:cs="Arial"/>
          <w:lang w:val="es-ES"/>
        </w:rPr>
        <w:t xml:space="preserve"> </w:t>
      </w:r>
      <w:r w:rsidR="006739F5" w:rsidRPr="00B20756">
        <w:rPr>
          <w:rFonts w:ascii="Arial" w:hAnsi="Arial" w:cs="Arial"/>
          <w:lang w:val="es-ES"/>
        </w:rPr>
        <w:t xml:space="preserve">de dichas materias en los años 2005 y 2006 y se han cambiado al plan 2007 de la  Licenciatura en Ciencias de la Computación o de la Ingeniería en Sistemas de Computación; </w:t>
      </w:r>
    </w:p>
    <w:p w:rsidR="006D190E" w:rsidRDefault="006D190E" w:rsidP="00B20756">
      <w:pPr>
        <w:jc w:val="both"/>
        <w:rPr>
          <w:rFonts w:ascii="Arial" w:hAnsi="Arial" w:cs="Arial"/>
          <w:lang w:val="es-ES"/>
        </w:rPr>
      </w:pPr>
    </w:p>
    <w:p w:rsidR="006D190E" w:rsidRPr="00E317B6" w:rsidRDefault="006D190E" w:rsidP="006D190E">
      <w:pPr>
        <w:jc w:val="both"/>
        <w:rPr>
          <w:lang w:val="es-ES"/>
        </w:rPr>
      </w:pPr>
      <w:r w:rsidRPr="00E317B6">
        <w:rPr>
          <w:rFonts w:ascii="Arial" w:hAnsi="Arial" w:cs="Arial"/>
          <w:b/>
          <w:lang w:val="es-ES"/>
        </w:rPr>
        <w:t>Art. 2</w:t>
      </w:r>
      <w:r w:rsidRPr="00E317B6">
        <w:rPr>
          <w:rFonts w:ascii="Arial" w:hAnsi="Arial" w:cs="Arial"/>
          <w:b/>
        </w:rPr>
        <w:sym w:font="Symbol" w:char="F0B0"/>
      </w:r>
      <w:r w:rsidRPr="00E317B6">
        <w:rPr>
          <w:rFonts w:ascii="Arial" w:hAnsi="Arial" w:cs="Arial"/>
          <w:b/>
          <w:lang w:val="es-ES"/>
        </w:rPr>
        <w:t>)</w:t>
      </w:r>
      <w:r>
        <w:rPr>
          <w:rFonts w:ascii="Arial" w:hAnsi="Arial" w:cs="Arial"/>
          <w:lang w:val="es-ES"/>
        </w:rPr>
        <w:t xml:space="preserve">.- Regístrese; pase la Dirección General de Alumnos y Estudio </w:t>
      </w:r>
      <w:r w:rsidRPr="00E317B6">
        <w:rPr>
          <w:rFonts w:ascii="Arial" w:hAnsi="Arial" w:cs="Arial"/>
          <w:lang w:val="es-ES"/>
        </w:rPr>
        <w:t>a los fines que corresponda.----</w:t>
      </w:r>
      <w:r w:rsidR="00DA337C">
        <w:rPr>
          <w:rFonts w:ascii="Arial" w:hAnsi="Arial" w:cs="Arial"/>
          <w:lang w:val="es-ES"/>
        </w:rPr>
        <w:t>-----------------------------------------------------------------------------------------------------</w:t>
      </w:r>
    </w:p>
    <w:p w:rsidR="006739F5" w:rsidRPr="00B20756" w:rsidRDefault="006739F5" w:rsidP="00B20756">
      <w:pPr>
        <w:jc w:val="both"/>
        <w:rPr>
          <w:rFonts w:ascii="Arial" w:hAnsi="Arial" w:cs="Arial"/>
          <w:lang w:val="es-ES"/>
        </w:rPr>
      </w:pPr>
    </w:p>
    <w:sectPr w:rsidR="006739F5" w:rsidRPr="00B20756" w:rsidSect="00B20756">
      <w:pgSz w:w="12240" w:h="15840"/>
      <w:pgMar w:top="567" w:right="567" w:bottom="284"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07DBF"/>
    <w:rsid w:val="00107DBF"/>
    <w:rsid w:val="00285A32"/>
    <w:rsid w:val="00427E36"/>
    <w:rsid w:val="006142C6"/>
    <w:rsid w:val="006739F5"/>
    <w:rsid w:val="006D190E"/>
    <w:rsid w:val="00710F6E"/>
    <w:rsid w:val="007C3D44"/>
    <w:rsid w:val="008B5586"/>
    <w:rsid w:val="00B20756"/>
    <w:rsid w:val="00D12448"/>
    <w:rsid w:val="00D84B6A"/>
    <w:rsid w:val="00DA337C"/>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Ttulo1">
    <w:name w:val="heading 1"/>
    <w:basedOn w:val="Normal"/>
    <w:next w:val="Normal"/>
    <w:qFormat/>
    <w:rsid w:val="00B20756"/>
    <w:pPr>
      <w:keepNext/>
      <w:widowControl w:val="0"/>
      <w:jc w:val="both"/>
      <w:outlineLvl w:val="0"/>
    </w:pPr>
    <w:rPr>
      <w:rFonts w:ascii="Arial" w:hAnsi="Arial"/>
      <w:b/>
      <w:snapToGrid w:val="0"/>
      <w:szCs w:val="20"/>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deglobo">
    <w:name w:val="Balloon Text"/>
    <w:basedOn w:val="Normal"/>
    <w:semiHidden/>
    <w:rsid w:val="00DA33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1958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Visto </vt:lpstr>
    </vt:vector>
  </TitlesOfParts>
  <Company>DCC</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 </dc:title>
  <dc:subject/>
  <dc:creator>svr</dc:creator>
  <cp:keywords/>
  <dc:description/>
  <cp:lastModifiedBy>Keith</cp:lastModifiedBy>
  <cp:revision>2</cp:revision>
  <cp:lastPrinted>2007-08-22T13:53:00Z</cp:lastPrinted>
  <dcterms:created xsi:type="dcterms:W3CDTF">2025-07-06T04:34:00Z</dcterms:created>
  <dcterms:modified xsi:type="dcterms:W3CDTF">2025-07-06T04:34:00Z</dcterms:modified>
</cp:coreProperties>
</file>