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115E7">
        <w:rPr>
          <w:lang w:val="es-AR"/>
        </w:rPr>
        <w:t>1</w:t>
      </w:r>
      <w:r w:rsidR="0023441E">
        <w:rPr>
          <w:lang w:val="es-AR"/>
        </w:rPr>
        <w:t>5</w:t>
      </w:r>
      <w:r w:rsidR="000404AB">
        <w:rPr>
          <w:lang w:val="es-AR"/>
        </w:rPr>
        <w:t>5</w:t>
      </w:r>
      <w:r>
        <w:rPr>
          <w:lang w:val="es-AR"/>
        </w:rPr>
        <w:t>/0</w:t>
      </w:r>
      <w:r w:rsidR="005115E7">
        <w:rPr>
          <w:lang w:val="es-AR"/>
        </w:rPr>
        <w:t>7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</w:t>
      </w:r>
      <w:r w:rsidR="00CD4A43">
        <w:rPr>
          <w:rFonts w:ascii="Arial" w:hAnsi="Arial"/>
          <w:sz w:val="24"/>
          <w:lang w:val="es-AR"/>
        </w:rPr>
        <w:t>nota elevada por el Secretario General Técnico, Dr. Marcelo Villar</w:t>
      </w:r>
      <w:r w:rsidR="006A22FD">
        <w:rPr>
          <w:rFonts w:ascii="Arial" w:hAnsi="Arial"/>
          <w:sz w:val="24"/>
          <w:lang w:val="es-AR"/>
        </w:rPr>
        <w:t xml:space="preserve">, </w:t>
      </w:r>
      <w:r w:rsidR="00CD4A43">
        <w:rPr>
          <w:rFonts w:ascii="Arial" w:hAnsi="Arial"/>
          <w:sz w:val="24"/>
          <w:lang w:val="es-AR"/>
        </w:rPr>
        <w:t>por la cual solicita se amplíe la designación de los docentes auxiliares y contratados que prestaron servicios durante el primer cuatrimestre del corriente año como profesores</w:t>
      </w:r>
      <w:r>
        <w:rPr>
          <w:rFonts w:ascii="Arial" w:hAnsi="Arial"/>
          <w:sz w:val="24"/>
          <w:lang w:val="es-AR"/>
        </w:rPr>
        <w:t>;</w:t>
      </w:r>
      <w:r w:rsidR="00CD4A43">
        <w:rPr>
          <w:rFonts w:ascii="Arial" w:hAnsi="Arial"/>
          <w:sz w:val="24"/>
          <w:lang w:val="es-AR"/>
        </w:rPr>
        <w:t xml:space="preserve">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D52CB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CD4A43">
        <w:rPr>
          <w:rFonts w:ascii="Arial" w:hAnsi="Arial" w:cs="Arial"/>
          <w:sz w:val="24"/>
          <w:szCs w:val="24"/>
          <w:lang w:val="es-AR"/>
        </w:rPr>
        <w:t xml:space="preserve">Que </w:t>
      </w:r>
      <w:r w:rsidR="00CD4A43" w:rsidRPr="00CD4A43">
        <w:rPr>
          <w:rFonts w:ascii="Arial" w:hAnsi="Arial" w:cs="Arial"/>
          <w:sz w:val="24"/>
          <w:szCs w:val="24"/>
          <w:lang w:val="es-AR"/>
        </w:rPr>
        <w:t>es necesario</w:t>
      </w:r>
      <w:r w:rsidR="00CD4A43">
        <w:rPr>
          <w:rFonts w:ascii="Arial" w:hAnsi="Arial"/>
          <w:sz w:val="24"/>
          <w:lang w:val="es-AR"/>
        </w:rPr>
        <w:t xml:space="preserve"> prorrogar la designación que surge de la Resolución CDCIC-</w:t>
      </w:r>
      <w:r w:rsidR="00FB0D99">
        <w:rPr>
          <w:rFonts w:ascii="Arial" w:hAnsi="Arial"/>
          <w:sz w:val="24"/>
          <w:lang w:val="es-AR"/>
        </w:rPr>
        <w:t>2</w:t>
      </w:r>
      <w:r w:rsidR="00876AF2">
        <w:rPr>
          <w:rFonts w:ascii="Arial" w:hAnsi="Arial"/>
          <w:sz w:val="24"/>
          <w:lang w:val="es-AR"/>
        </w:rPr>
        <w:t>5</w:t>
      </w:r>
      <w:r w:rsidR="00C178F2">
        <w:rPr>
          <w:rFonts w:ascii="Arial" w:hAnsi="Arial"/>
          <w:sz w:val="24"/>
          <w:lang w:val="es-AR"/>
        </w:rPr>
        <w:t>8</w:t>
      </w:r>
      <w:r w:rsidR="00CD4A43">
        <w:rPr>
          <w:rFonts w:ascii="Arial" w:hAnsi="Arial"/>
          <w:sz w:val="24"/>
          <w:lang w:val="es-AR"/>
        </w:rPr>
        <w:t>/0</w:t>
      </w:r>
      <w:r w:rsidR="00FB0D99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2</w:t>
      </w:r>
      <w:r w:rsidR="00CD4A43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CD4A43">
        <w:rPr>
          <w:rFonts w:ascii="Arial" w:hAnsi="Arial"/>
          <w:b/>
          <w:sz w:val="24"/>
          <w:lang w:val="es-AR"/>
        </w:rPr>
        <w:t>agost</w:t>
      </w:r>
      <w:r w:rsidR="00F83365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F83365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</w:t>
      </w:r>
      <w:r w:rsidRPr="009351F0">
        <w:rPr>
          <w:rFonts w:ascii="Arial" w:hAnsi="Arial"/>
          <w:b/>
          <w:sz w:val="24"/>
          <w:lang w:val="es-AR"/>
        </w:rPr>
        <w:t>por unanimidad</w:t>
      </w:r>
      <w:r w:rsidRPr="006A22FD">
        <w:rPr>
          <w:rFonts w:ascii="Arial" w:hAnsi="Arial"/>
          <w:b/>
          <w:color w:val="FF0000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582507" w:rsidRDefault="00FC6A2E" w:rsidP="000919D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6A22FD">
        <w:rPr>
          <w:rFonts w:ascii="Arial" w:hAnsi="Arial"/>
          <w:sz w:val="24"/>
          <w:lang w:val="es-AR"/>
        </w:rPr>
        <w:t>Ampliar</w:t>
      </w:r>
      <w:r w:rsidR="003752C4">
        <w:rPr>
          <w:rFonts w:ascii="Arial" w:hAnsi="Arial"/>
          <w:sz w:val="24"/>
          <w:lang w:val="es-AR"/>
        </w:rPr>
        <w:t xml:space="preserve"> </w:t>
      </w:r>
      <w:r w:rsidR="006A22FD">
        <w:rPr>
          <w:rFonts w:ascii="Arial" w:hAnsi="Arial"/>
          <w:sz w:val="24"/>
          <w:lang w:val="es-AR"/>
        </w:rPr>
        <w:t>l</w:t>
      </w:r>
      <w:r w:rsidR="00D90032">
        <w:rPr>
          <w:rFonts w:ascii="Arial" w:hAnsi="Arial"/>
          <w:sz w:val="24"/>
          <w:lang w:val="es-AR"/>
        </w:rPr>
        <w:t>a</w:t>
      </w:r>
      <w:r w:rsidR="006A22FD">
        <w:rPr>
          <w:rFonts w:ascii="Arial" w:hAnsi="Arial"/>
          <w:sz w:val="24"/>
          <w:lang w:val="es-AR"/>
        </w:rPr>
        <w:t xml:space="preserve"> </w:t>
      </w:r>
      <w:r w:rsidR="00D90032">
        <w:rPr>
          <w:rFonts w:ascii="Arial" w:hAnsi="Arial"/>
          <w:sz w:val="24"/>
          <w:lang w:val="es-AR"/>
        </w:rPr>
        <w:t>asignación complementaria</w:t>
      </w:r>
      <w:r w:rsidR="006A22FD">
        <w:rPr>
          <w:rFonts w:ascii="Arial" w:hAnsi="Arial"/>
          <w:sz w:val="24"/>
          <w:lang w:val="es-AR"/>
        </w:rPr>
        <w:t xml:space="preserve"> de</w:t>
      </w:r>
      <w:r>
        <w:rPr>
          <w:rFonts w:ascii="Arial" w:hAnsi="Arial"/>
          <w:sz w:val="24"/>
          <w:lang w:val="es-AR"/>
        </w:rPr>
        <w:t xml:space="preserve">l </w:t>
      </w:r>
      <w:proofErr w:type="spellStart"/>
      <w:r w:rsidR="00D90032" w:rsidRPr="00F201DB">
        <w:rPr>
          <w:rFonts w:ascii="Arial" w:hAnsi="Arial"/>
          <w:b/>
          <w:sz w:val="24"/>
          <w:lang w:val="es-AR"/>
        </w:rPr>
        <w:t>Mg</w:t>
      </w:r>
      <w:proofErr w:type="spellEnd"/>
      <w:r w:rsidR="00D90032" w:rsidRPr="00F201DB">
        <w:rPr>
          <w:rFonts w:ascii="Arial" w:hAnsi="Arial"/>
          <w:b/>
          <w:sz w:val="24"/>
          <w:lang w:val="es-AR"/>
        </w:rPr>
        <w:t>. Sergio Alejandro Gómez</w:t>
      </w:r>
      <w:r w:rsidR="00D90032">
        <w:rPr>
          <w:rFonts w:ascii="Arial" w:hAnsi="Arial"/>
          <w:sz w:val="24"/>
          <w:lang w:val="es-AR"/>
        </w:rPr>
        <w:t xml:space="preserve"> (</w:t>
      </w:r>
      <w:proofErr w:type="spellStart"/>
      <w:r w:rsidR="00D90032">
        <w:rPr>
          <w:rFonts w:ascii="Arial" w:hAnsi="Arial"/>
          <w:sz w:val="24"/>
          <w:lang w:val="es-AR"/>
        </w:rPr>
        <w:t>Leg</w:t>
      </w:r>
      <w:proofErr w:type="spellEnd"/>
      <w:r w:rsidR="00D90032">
        <w:rPr>
          <w:rFonts w:ascii="Arial" w:hAnsi="Arial"/>
          <w:sz w:val="24"/>
          <w:lang w:val="es-AR"/>
        </w:rPr>
        <w:t xml:space="preserve">. 10189* </w:t>
      </w:r>
      <w:proofErr w:type="spellStart"/>
      <w:r w:rsidR="00D90032">
        <w:rPr>
          <w:rFonts w:ascii="Arial" w:hAnsi="Arial"/>
          <w:sz w:val="24"/>
          <w:lang w:val="es-AR"/>
        </w:rPr>
        <w:t>D.N.I</w:t>
      </w:r>
      <w:proofErr w:type="spellEnd"/>
      <w:r w:rsidR="00D90032">
        <w:rPr>
          <w:rFonts w:ascii="Arial" w:hAnsi="Arial"/>
          <w:sz w:val="24"/>
          <w:lang w:val="es-AR"/>
        </w:rPr>
        <w:t>. 21.706.624)</w:t>
      </w:r>
      <w:r w:rsidR="003D6665" w:rsidRPr="003D6665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</w:t>
      </w:r>
      <w:r w:rsidR="006A22FD">
        <w:rPr>
          <w:rFonts w:ascii="Arial" w:hAnsi="Arial"/>
          <w:sz w:val="24"/>
          <w:lang w:val="es-AR"/>
        </w:rPr>
        <w:t xml:space="preserve">sin modificar el monto del mismo, </w:t>
      </w:r>
      <w:r>
        <w:rPr>
          <w:rFonts w:ascii="Arial" w:hAnsi="Arial"/>
          <w:sz w:val="24"/>
          <w:lang w:val="es-AR"/>
        </w:rPr>
        <w:t xml:space="preserve">para </w:t>
      </w:r>
      <w:r w:rsidR="006A22FD">
        <w:rPr>
          <w:rFonts w:ascii="Arial" w:hAnsi="Arial"/>
          <w:sz w:val="24"/>
          <w:lang w:val="es-AR"/>
        </w:rPr>
        <w:t>tomar examen de</w:t>
      </w:r>
      <w:r>
        <w:rPr>
          <w:rFonts w:ascii="Arial" w:hAnsi="Arial"/>
          <w:sz w:val="24"/>
          <w:lang w:val="es-AR"/>
        </w:rPr>
        <w:t xml:space="preserve">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D90032">
        <w:rPr>
          <w:rFonts w:ascii="Arial" w:hAnsi="Arial"/>
          <w:b/>
          <w:bCs/>
          <w:sz w:val="24"/>
          <w:lang w:val="es-AR"/>
        </w:rPr>
        <w:t>Procesamiento de Datos  (PEUZO)</w:t>
      </w:r>
      <w:r>
        <w:rPr>
          <w:rFonts w:ascii="Arial" w:hAnsi="Arial"/>
          <w:b/>
          <w:bCs/>
          <w:sz w:val="24"/>
          <w:lang w:val="es-AR"/>
        </w:rPr>
        <w:t>”</w:t>
      </w:r>
      <w:r w:rsidR="006A22FD">
        <w:rPr>
          <w:rFonts w:ascii="Arial" w:hAnsi="Arial"/>
          <w:b/>
          <w:bCs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en la ciudad de </w:t>
      </w:r>
      <w:proofErr w:type="spellStart"/>
      <w:r w:rsidR="00876AF2">
        <w:rPr>
          <w:rFonts w:ascii="Arial" w:hAnsi="Arial"/>
          <w:sz w:val="24"/>
          <w:lang w:val="es-AR"/>
        </w:rPr>
        <w:t>Pu</w:t>
      </w:r>
      <w:r w:rsidR="00D90032">
        <w:rPr>
          <w:rFonts w:ascii="Arial" w:hAnsi="Arial"/>
          <w:sz w:val="24"/>
          <w:lang w:val="es-AR"/>
        </w:rPr>
        <w:t>a</w:t>
      </w:r>
      <w:r w:rsidR="00876AF2">
        <w:rPr>
          <w:rFonts w:ascii="Arial" w:hAnsi="Arial"/>
          <w:sz w:val="24"/>
          <w:lang w:val="es-AR"/>
        </w:rPr>
        <w:t>n</w:t>
      </w:r>
      <w:proofErr w:type="spellEnd"/>
      <w:r>
        <w:rPr>
          <w:rFonts w:ascii="Arial" w:hAnsi="Arial"/>
          <w:sz w:val="24"/>
          <w:lang w:val="es-AR"/>
        </w:rPr>
        <w:t xml:space="preserve">, </w:t>
      </w:r>
      <w:r w:rsidR="006A22FD">
        <w:rPr>
          <w:rFonts w:ascii="Arial" w:hAnsi="Arial"/>
          <w:sz w:val="24"/>
          <w:lang w:val="es-AR"/>
        </w:rPr>
        <w:t xml:space="preserve">hasta el </w:t>
      </w:r>
      <w:r w:rsidR="00AC28D3">
        <w:rPr>
          <w:rFonts w:ascii="Arial" w:hAnsi="Arial"/>
          <w:sz w:val="24"/>
          <w:lang w:val="es-AR"/>
        </w:rPr>
        <w:t>2</w:t>
      </w:r>
      <w:r w:rsidR="006A22FD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de </w:t>
      </w:r>
      <w:r w:rsidR="006A22FD">
        <w:rPr>
          <w:rFonts w:ascii="Arial" w:hAnsi="Arial"/>
          <w:sz w:val="24"/>
          <w:lang w:val="es-AR"/>
        </w:rPr>
        <w:t>diciembre</w:t>
      </w:r>
      <w:r>
        <w:rPr>
          <w:rFonts w:ascii="Arial" w:hAnsi="Arial"/>
          <w:sz w:val="24"/>
          <w:lang w:val="es-AR"/>
        </w:rPr>
        <w:t xml:space="preserve"> de 200</w:t>
      </w:r>
      <w:r w:rsidR="00AC28D3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</w:t>
      </w:r>
      <w:r w:rsidR="006A22FD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0919DB">
      <w:pPr>
        <w:pStyle w:val="Ttulo3"/>
        <w:jc w:val="both"/>
        <w:rPr>
          <w:lang w:val="es-AR"/>
        </w:rPr>
      </w:pPr>
      <w:r>
        <w:rPr>
          <w:lang w:val="es-AR"/>
        </w:rPr>
        <w:t xml:space="preserve"> </w:t>
      </w:r>
    </w:p>
    <w:p w:rsidR="00FC6A2E" w:rsidRDefault="00FC6A2E" w:rsidP="000919D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6A22FD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6A22FD">
        <w:rPr>
          <w:rFonts w:ascii="Arial" w:hAnsi="Arial"/>
          <w:sz w:val="24"/>
          <w:lang w:val="es-AR"/>
        </w:rPr>
        <w:t>incorpórese copia de la presente a las actuaciones correspondientes</w:t>
      </w:r>
      <w:r>
        <w:rPr>
          <w:rFonts w:ascii="Arial" w:hAnsi="Arial"/>
          <w:sz w:val="24"/>
          <w:lang w:val="es-AR"/>
        </w:rPr>
        <w:t>; cumplido, archívese.----------------------------------------</w:t>
      </w:r>
      <w:r w:rsidR="006A22FD">
        <w:rPr>
          <w:rFonts w:ascii="Arial" w:hAnsi="Arial"/>
          <w:sz w:val="24"/>
          <w:lang w:val="es-AR"/>
        </w:rPr>
        <w:t>--------------------------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FC6A2E" w:rsidSect="007F0CB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3CFE"/>
    <w:rsid w:val="000404AB"/>
    <w:rsid w:val="000404D3"/>
    <w:rsid w:val="00082B4C"/>
    <w:rsid w:val="000919DB"/>
    <w:rsid w:val="0023441E"/>
    <w:rsid w:val="002B439E"/>
    <w:rsid w:val="00360E9C"/>
    <w:rsid w:val="00367BBB"/>
    <w:rsid w:val="003752C4"/>
    <w:rsid w:val="003C0BED"/>
    <w:rsid w:val="003C37B8"/>
    <w:rsid w:val="003D01E5"/>
    <w:rsid w:val="003D6665"/>
    <w:rsid w:val="00437371"/>
    <w:rsid w:val="0047386A"/>
    <w:rsid w:val="00487388"/>
    <w:rsid w:val="00496A67"/>
    <w:rsid w:val="005115E7"/>
    <w:rsid w:val="00582507"/>
    <w:rsid w:val="006A22FD"/>
    <w:rsid w:val="00707951"/>
    <w:rsid w:val="00785299"/>
    <w:rsid w:val="007F0CB7"/>
    <w:rsid w:val="008141E7"/>
    <w:rsid w:val="00876AF2"/>
    <w:rsid w:val="00892015"/>
    <w:rsid w:val="009027C9"/>
    <w:rsid w:val="009351F0"/>
    <w:rsid w:val="009F0B1A"/>
    <w:rsid w:val="00A109F9"/>
    <w:rsid w:val="00AA30FE"/>
    <w:rsid w:val="00AC28D3"/>
    <w:rsid w:val="00B55252"/>
    <w:rsid w:val="00C1412C"/>
    <w:rsid w:val="00C178F2"/>
    <w:rsid w:val="00CD4A43"/>
    <w:rsid w:val="00D03AF2"/>
    <w:rsid w:val="00D52CB0"/>
    <w:rsid w:val="00D90032"/>
    <w:rsid w:val="00DD6F8E"/>
    <w:rsid w:val="00E80723"/>
    <w:rsid w:val="00F16006"/>
    <w:rsid w:val="00F83365"/>
    <w:rsid w:val="00FB0D99"/>
    <w:rsid w:val="00FB3D4B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2007-03-13T13:54:00Z</cp:lastPrinted>
  <dcterms:created xsi:type="dcterms:W3CDTF">2025-07-06T04:34:00Z</dcterms:created>
  <dcterms:modified xsi:type="dcterms:W3CDTF">2025-07-06T04:34:00Z</dcterms:modified>
</cp:coreProperties>
</file>