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4C16A0">
        <w:rPr>
          <w:rFonts w:ascii="Arial" w:hAnsi="Arial" w:cs="Arial"/>
          <w:b/>
          <w:lang w:val="es-ES"/>
        </w:rPr>
        <w:t>225</w:t>
      </w:r>
      <w:r w:rsidRPr="00DB668D">
        <w:rPr>
          <w:rFonts w:ascii="Arial" w:hAnsi="Arial" w:cs="Arial"/>
          <w:b/>
          <w:lang w:val="es-ES"/>
        </w:rPr>
        <w:t>/0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La necesidad de </w:t>
      </w:r>
      <w:r w:rsidR="00312C91" w:rsidRPr="00DB668D">
        <w:rPr>
          <w:rFonts w:ascii="Arial" w:hAnsi="Arial" w:cs="Arial"/>
          <w:lang w:val="es-ES"/>
        </w:rPr>
        <w:t>designar un mie</w:t>
      </w:r>
      <w:r w:rsidR="004C16A0">
        <w:rPr>
          <w:rFonts w:ascii="Arial" w:hAnsi="Arial" w:cs="Arial"/>
          <w:lang w:val="es-ES"/>
        </w:rPr>
        <w:t xml:space="preserve">mbro titular y un suplente para integrar la Comisión Asesora de Planeamiento (CAP) </w:t>
      </w:r>
      <w:r w:rsidR="00312C91" w:rsidRPr="00DB668D">
        <w:rPr>
          <w:rFonts w:ascii="Arial" w:hAnsi="Arial" w:cs="Arial"/>
          <w:lang w:val="es-ES_tradnl"/>
        </w:rPr>
        <w:t>de la Universidad Nacional del Sur</w:t>
      </w:r>
      <w:r w:rsidR="00E5367F">
        <w:rPr>
          <w:rFonts w:ascii="Arial" w:hAnsi="Arial" w:cs="Arial"/>
          <w:lang w:val="es-ES_tradnl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</w:t>
      </w:r>
      <w:r w:rsidR="004C16A0">
        <w:rPr>
          <w:rFonts w:cs="Arial"/>
        </w:rPr>
        <w:t>e</w:t>
      </w:r>
      <w:r w:rsidRPr="00DB668D">
        <w:rPr>
          <w:rFonts w:cs="Arial"/>
        </w:rPr>
        <w:t xml:space="preserve">l </w:t>
      </w:r>
      <w:r w:rsidR="004C16A0">
        <w:rPr>
          <w:rFonts w:cs="Arial"/>
        </w:rPr>
        <w:t>Mg. Ing. Jorge Raúl</w:t>
      </w:r>
      <w:r w:rsidRPr="00DB668D">
        <w:rPr>
          <w:rFonts w:cs="Arial"/>
        </w:rPr>
        <w:t xml:space="preserve"> </w:t>
      </w:r>
      <w:r w:rsidR="004C16A0">
        <w:rPr>
          <w:rFonts w:cs="Arial"/>
        </w:rPr>
        <w:t xml:space="preserve">Ardenghi </w:t>
      </w:r>
      <w:r w:rsidR="00312C91">
        <w:rPr>
          <w:rFonts w:cs="Arial"/>
        </w:rPr>
        <w:t xml:space="preserve">y el Dr. </w:t>
      </w:r>
      <w:r w:rsidR="004C16A0">
        <w:rPr>
          <w:rFonts w:cs="Arial"/>
        </w:rPr>
        <w:t>Alejandro Javier García</w:t>
      </w:r>
      <w:r w:rsidR="00312C91">
        <w:rPr>
          <w:rFonts w:cs="Arial"/>
        </w:rPr>
        <w:t xml:space="preserve"> </w:t>
      </w:r>
      <w:r w:rsidR="00E23A23">
        <w:rPr>
          <w:rFonts w:cs="Arial"/>
        </w:rPr>
        <w:t>han manifestado su anuencia para representa</w:t>
      </w:r>
      <w:r w:rsidR="00E5367F">
        <w:rPr>
          <w:rFonts w:cs="Arial"/>
        </w:rPr>
        <w:t xml:space="preserve">r a esta unidad académica ante </w:t>
      </w:r>
      <w:r w:rsidR="00E23A23">
        <w:rPr>
          <w:rFonts w:cs="Arial"/>
        </w:rPr>
        <w:t>l</w:t>
      </w:r>
      <w:r w:rsidR="00E5367F">
        <w:rPr>
          <w:rFonts w:cs="Arial"/>
        </w:rPr>
        <w:t>a</w:t>
      </w:r>
      <w:r w:rsidR="00E23A23">
        <w:rPr>
          <w:rFonts w:cs="Arial"/>
        </w:rPr>
        <w:t xml:space="preserve"> </w:t>
      </w:r>
      <w:r w:rsidR="00E5367F">
        <w:rPr>
          <w:rFonts w:cs="Arial"/>
        </w:rPr>
        <w:t>comisión mencionada</w:t>
      </w:r>
      <w:r w:rsidR="00E23A23">
        <w:rPr>
          <w:rFonts w:cs="Arial"/>
        </w:rPr>
        <w:t xml:space="preserve">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312C91">
        <w:rPr>
          <w:rFonts w:ascii="Arial" w:hAnsi="Arial" w:cs="Arial"/>
          <w:b/>
          <w:lang w:val="es-ES"/>
        </w:rPr>
        <w:t>de fecha 28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4C16A0">
        <w:rPr>
          <w:rFonts w:ascii="Arial" w:hAnsi="Arial" w:cs="Arial"/>
          <w:b/>
          <w:lang w:val="es-ES"/>
        </w:rPr>
        <w:t>noviembre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312C91">
        <w:rPr>
          <w:rFonts w:ascii="Arial" w:hAnsi="Arial" w:cs="Arial"/>
          <w:b/>
          <w:lang w:val="es-ES"/>
        </w:rPr>
        <w:t>7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al </w:t>
      </w:r>
      <w:r w:rsidR="004C16A0">
        <w:rPr>
          <w:rFonts w:ascii="Arial" w:hAnsi="Arial" w:cs="Arial"/>
          <w:b/>
          <w:lang w:val="es-ES"/>
        </w:rPr>
        <w:t>Mg. Ing. Jorge Raúl Ardenghi</w:t>
      </w:r>
      <w:r w:rsidRPr="00DB668D">
        <w:rPr>
          <w:rFonts w:ascii="Arial" w:hAnsi="Arial" w:cs="Arial"/>
          <w:lang w:val="es-ES"/>
        </w:rPr>
        <w:t xml:space="preserve"> y al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4C16A0">
        <w:rPr>
          <w:rFonts w:ascii="Arial" w:hAnsi="Arial" w:cs="Arial"/>
          <w:b/>
          <w:lang w:val="es-ES_tradnl"/>
        </w:rPr>
        <w:t>Alejandro Javier García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Pr="00DB668D">
        <w:rPr>
          <w:rFonts w:ascii="Arial" w:hAnsi="Arial" w:cs="Arial"/>
          <w:lang w:val="es-ES"/>
        </w:rPr>
        <w:t>representantes titular y suplente, respectivamente, del Departamento de Ciencias e Ing</w:t>
      </w:r>
      <w:r w:rsidRPr="00DB668D">
        <w:rPr>
          <w:rFonts w:ascii="Arial" w:hAnsi="Arial" w:cs="Arial"/>
          <w:lang w:val="es-ES_tradnl"/>
        </w:rPr>
        <w:t xml:space="preserve">eniería de la Computación en </w:t>
      </w:r>
      <w:r w:rsidR="004C16A0">
        <w:rPr>
          <w:rFonts w:ascii="Arial" w:hAnsi="Arial" w:cs="Arial"/>
          <w:lang w:val="es-ES_tradnl"/>
        </w:rPr>
        <w:t>la Comisión Asesora de Planeamiento (CAP)</w:t>
      </w:r>
      <w:r w:rsidRPr="00DB668D">
        <w:rPr>
          <w:rFonts w:ascii="Arial" w:hAnsi="Arial" w:cs="Arial"/>
          <w:lang w:val="es-ES_tradnl"/>
        </w:rPr>
        <w:t xml:space="preserve"> de </w:t>
      </w:r>
      <w:r w:rsidR="004C16A0">
        <w:rPr>
          <w:rFonts w:ascii="Arial" w:hAnsi="Arial" w:cs="Arial"/>
          <w:lang w:val="es-ES_tradnl"/>
        </w:rPr>
        <w:t>la Universidad Nacional del Sur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</w:t>
      </w:r>
      <w:r w:rsidR="004C16A0">
        <w:rPr>
          <w:rFonts w:ascii="Arial" w:hAnsi="Arial" w:cs="Arial"/>
          <w:lang w:val="es-ES"/>
        </w:rPr>
        <w:t>Relaciones Institucionales y Planeamiento</w:t>
      </w:r>
      <w:r w:rsidRPr="00DB668D">
        <w:rPr>
          <w:rFonts w:ascii="Arial" w:hAnsi="Arial" w:cs="Arial"/>
          <w:lang w:val="es-ES"/>
        </w:rPr>
        <w:t>; cumplido, archívese.---------------------------</w:t>
      </w:r>
      <w:r w:rsidR="004C16A0">
        <w:rPr>
          <w:rFonts w:ascii="Arial" w:hAnsi="Arial" w:cs="Arial"/>
          <w:lang w:val="es-ES"/>
        </w:rPr>
        <w:t>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0347D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347D1"/>
    <w:rsid w:val="00207F0B"/>
    <w:rsid w:val="002C33B7"/>
    <w:rsid w:val="00312C91"/>
    <w:rsid w:val="00400D43"/>
    <w:rsid w:val="004C16A0"/>
    <w:rsid w:val="007C0C09"/>
    <w:rsid w:val="00A80288"/>
    <w:rsid w:val="00C42EFC"/>
    <w:rsid w:val="00D253C3"/>
    <w:rsid w:val="00DB668D"/>
    <w:rsid w:val="00E23A23"/>
    <w:rsid w:val="00E5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2025-07-06T04:38:00Z</dcterms:created>
  <dcterms:modified xsi:type="dcterms:W3CDTF">2025-07-06T04:38:00Z</dcterms:modified>
</cp:coreProperties>
</file>