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E61" w:rsidRDefault="00A15E61">
      <w:pPr>
        <w:pStyle w:val="Ttulo1"/>
        <w:jc w:val="both"/>
      </w:pPr>
      <w:r>
        <w:t>REGISTRADO BAJO Nº CDC</w:t>
      </w:r>
      <w:r w:rsidR="008E16D4">
        <w:t>I</w:t>
      </w:r>
      <w:r>
        <w:t>C-</w:t>
      </w:r>
      <w:r w:rsidR="006D7ABB">
        <w:t>2</w:t>
      </w:r>
      <w:r w:rsidR="007175D9">
        <w:t>3</w:t>
      </w:r>
      <w:r w:rsidR="00B53018">
        <w:t>6</w:t>
      </w:r>
      <w:r>
        <w:t>/0</w:t>
      </w:r>
      <w:r w:rsidR="006D7ABB">
        <w:t>7</w:t>
      </w:r>
    </w:p>
    <w:p w:rsidR="00A15E61" w:rsidRDefault="00A15E61">
      <w:pPr>
        <w:widowControl w:val="0"/>
        <w:tabs>
          <w:tab w:val="left" w:pos="1440"/>
          <w:tab w:val="left" w:pos="3600"/>
          <w:tab w:val="left" w:pos="3888"/>
          <w:tab w:val="left" w:pos="5040"/>
        </w:tabs>
        <w:jc w:val="both"/>
      </w:pPr>
    </w:p>
    <w:p w:rsidR="00A15E61" w:rsidRDefault="00A15E61">
      <w:pPr>
        <w:widowControl w:val="0"/>
        <w:tabs>
          <w:tab w:val="left" w:pos="1440"/>
          <w:tab w:val="left" w:pos="3600"/>
          <w:tab w:val="left" w:pos="3888"/>
          <w:tab w:val="left" w:pos="5040"/>
          <w:tab w:val="left" w:pos="5670"/>
        </w:tabs>
        <w:ind w:firstLine="5670"/>
        <w:jc w:val="both"/>
      </w:pPr>
      <w:r>
        <w:rPr>
          <w:b/>
        </w:rPr>
        <w:t>BAHIA BLANCA</w:t>
      </w:r>
      <w:r>
        <w:t xml:space="preserve">, </w:t>
      </w:r>
    </w:p>
    <w:p w:rsidR="00A15E61" w:rsidRDefault="00A15E61">
      <w:pPr>
        <w:widowControl w:val="0"/>
        <w:tabs>
          <w:tab w:val="left" w:pos="1440"/>
          <w:tab w:val="left" w:pos="3600"/>
          <w:tab w:val="left" w:pos="3888"/>
          <w:tab w:val="left" w:pos="5040"/>
        </w:tabs>
        <w:jc w:val="both"/>
      </w:pPr>
    </w:p>
    <w:p w:rsidR="00A15E61" w:rsidRDefault="00A15E61">
      <w:pPr>
        <w:widowControl w:val="0"/>
        <w:tabs>
          <w:tab w:val="left" w:pos="1440"/>
          <w:tab w:val="left" w:pos="3600"/>
          <w:tab w:val="left" w:pos="3888"/>
          <w:tab w:val="left" w:pos="5040"/>
        </w:tabs>
        <w:jc w:val="both"/>
        <w:rPr>
          <w:b/>
        </w:rPr>
      </w:pPr>
      <w:r>
        <w:rPr>
          <w:b/>
        </w:rPr>
        <w:t>VISTO :</w:t>
      </w:r>
    </w:p>
    <w:p w:rsidR="00A15E61" w:rsidRPr="008E16D4" w:rsidRDefault="00A15E61">
      <w:pPr>
        <w:ind w:firstLine="561"/>
        <w:rPr>
          <w:lang w:val="es-ES"/>
        </w:rPr>
      </w:pPr>
    </w:p>
    <w:p w:rsidR="006D7ABB" w:rsidRDefault="00A15E61" w:rsidP="00284D5B">
      <w:pPr>
        <w:ind w:firstLine="1418"/>
        <w:jc w:val="both"/>
      </w:pPr>
      <w:r w:rsidRPr="008E16D4">
        <w:rPr>
          <w:lang w:val="es-ES"/>
        </w:rPr>
        <w:t xml:space="preserve">La </w:t>
      </w:r>
      <w:r w:rsidR="003341A5">
        <w:rPr>
          <w:lang w:val="es-ES"/>
        </w:rPr>
        <w:t>resolución</w:t>
      </w:r>
      <w:r w:rsidR="006D7ABB">
        <w:rPr>
          <w:lang w:val="es-ES"/>
        </w:rPr>
        <w:t xml:space="preserve"> CDCIC-17</w:t>
      </w:r>
      <w:r w:rsidR="00B53018">
        <w:rPr>
          <w:lang w:val="es-ES"/>
        </w:rPr>
        <w:t>4</w:t>
      </w:r>
      <w:r w:rsidR="006D7ABB">
        <w:rPr>
          <w:lang w:val="es-ES"/>
        </w:rPr>
        <w:t xml:space="preserve">/06 </w:t>
      </w:r>
      <w:r w:rsidR="003341A5">
        <w:rPr>
          <w:lang w:val="es-ES"/>
        </w:rPr>
        <w:t xml:space="preserve">que </w:t>
      </w:r>
      <w:r w:rsidR="006D7ABB">
        <w:rPr>
          <w:lang w:val="es-ES"/>
        </w:rPr>
        <w:t xml:space="preserve">aprobó </w:t>
      </w:r>
      <w:r w:rsidRPr="008E16D4">
        <w:rPr>
          <w:lang w:val="es-ES"/>
        </w:rPr>
        <w:t>e</w:t>
      </w:r>
      <w:r w:rsidR="006D7ABB">
        <w:rPr>
          <w:lang w:val="es-ES"/>
        </w:rPr>
        <w:t>l</w:t>
      </w:r>
      <w:r w:rsidRPr="008E16D4">
        <w:rPr>
          <w:lang w:val="es-ES"/>
        </w:rPr>
        <w:t xml:space="preserve"> cambio de plan de estudios de </w:t>
      </w:r>
      <w:r w:rsidR="003341A5">
        <w:rPr>
          <w:lang w:val="es-ES"/>
        </w:rPr>
        <w:t>la</w:t>
      </w:r>
      <w:r w:rsidR="00E14305">
        <w:rPr>
          <w:lang w:val="es-ES"/>
        </w:rPr>
        <w:t xml:space="preserve"> carrera</w:t>
      </w:r>
      <w:r w:rsidR="003341A5">
        <w:rPr>
          <w:lang w:val="es-ES"/>
        </w:rPr>
        <w:t xml:space="preserve"> </w:t>
      </w:r>
      <w:r w:rsidR="00B53018">
        <w:rPr>
          <w:i/>
          <w:iCs/>
          <w:lang w:val="es-ES"/>
        </w:rPr>
        <w:t xml:space="preserve">Ingeniería en Sistemas de </w:t>
      </w:r>
      <w:r w:rsidR="007175D9" w:rsidRPr="006D7ABB">
        <w:rPr>
          <w:i/>
          <w:iCs/>
          <w:lang w:val="es-ES"/>
        </w:rPr>
        <w:t>Computación</w:t>
      </w:r>
      <w:r w:rsidR="003341A5">
        <w:rPr>
          <w:i/>
          <w:iCs/>
          <w:lang w:val="es-ES"/>
        </w:rPr>
        <w:t xml:space="preserve"> </w:t>
      </w:r>
      <w:r w:rsidR="003341A5" w:rsidRPr="003341A5">
        <w:rPr>
          <w:iCs/>
          <w:lang w:val="es-ES"/>
        </w:rPr>
        <w:t>estableciendo en el punto 4</w:t>
      </w:r>
      <w:r w:rsidR="003341A5">
        <w:t xml:space="preserve"> que:</w:t>
      </w:r>
      <w:r w:rsidR="003341A5" w:rsidRPr="003341A5">
        <w:t xml:space="preserve"> </w:t>
      </w:r>
      <w:r w:rsidR="003341A5" w:rsidRPr="003341A5">
        <w:rPr>
          <w:i/>
        </w:rPr>
        <w:t>“Los alumnos podrán rendir examen final de una materia hasta el día en el que comience la inscripción en materias en el mismo cuatrimestre en el que cursó dicha materia en el año siguiente. A partir de ese momento, quienes no hayan aprobado la materia deberán cursarla nuevamente”;</w:t>
      </w:r>
    </w:p>
    <w:p w:rsidR="00A15E61" w:rsidRDefault="00A15E61">
      <w:pPr>
        <w:ind w:firstLine="1418"/>
        <w:jc w:val="both"/>
      </w:pPr>
    </w:p>
    <w:p w:rsidR="00A15E61" w:rsidRDefault="00A15E61">
      <w:pPr>
        <w:jc w:val="both"/>
        <w:rPr>
          <w:b/>
        </w:rPr>
      </w:pPr>
      <w:r>
        <w:rPr>
          <w:b/>
        </w:rPr>
        <w:t>CONSIDERANDO :</w:t>
      </w:r>
    </w:p>
    <w:p w:rsidR="007A4E46" w:rsidRDefault="007A4E46">
      <w:pPr>
        <w:jc w:val="both"/>
        <w:rPr>
          <w:b/>
        </w:rPr>
      </w:pPr>
    </w:p>
    <w:p w:rsidR="008E16D4" w:rsidRDefault="00A15E61" w:rsidP="0008664C">
      <w:pPr>
        <w:ind w:firstLine="1418"/>
        <w:jc w:val="both"/>
        <w:rPr>
          <w:lang w:val="es-ES"/>
        </w:rPr>
      </w:pPr>
      <w:r w:rsidRPr="008E16D4">
        <w:rPr>
          <w:lang w:val="es-ES"/>
        </w:rPr>
        <w:t xml:space="preserve">Que </w:t>
      </w:r>
      <w:r w:rsidR="00827DAC">
        <w:rPr>
          <w:lang w:val="es-ES"/>
        </w:rPr>
        <w:t xml:space="preserve">por resolución CSU-814/07 </w:t>
      </w:r>
      <w:r w:rsidR="006D7ABB">
        <w:rPr>
          <w:lang w:val="es-ES"/>
        </w:rPr>
        <w:t xml:space="preserve">el Consejo Superior Universitario </w:t>
      </w:r>
      <w:r w:rsidR="0008664C">
        <w:rPr>
          <w:lang w:val="es-ES"/>
        </w:rPr>
        <w:t xml:space="preserve">aprueba el Calendario Universitario </w:t>
      </w:r>
      <w:r w:rsidR="00827DAC">
        <w:rPr>
          <w:lang w:val="es-ES"/>
        </w:rPr>
        <w:t xml:space="preserve">en el cual se </w:t>
      </w:r>
      <w:r w:rsidR="0008664C">
        <w:rPr>
          <w:lang w:val="es-ES"/>
        </w:rPr>
        <w:t>fija el 25/02/08 como Comienzo del período de inscripción en materias para el primer cuatrimestre</w:t>
      </w:r>
      <w:r w:rsidR="00827DAC">
        <w:rPr>
          <w:lang w:val="es-ES"/>
        </w:rPr>
        <w:t xml:space="preserve"> de 2008;</w:t>
      </w:r>
    </w:p>
    <w:p w:rsidR="003341A5" w:rsidRDefault="003341A5" w:rsidP="0008664C">
      <w:pPr>
        <w:ind w:firstLine="1418"/>
        <w:jc w:val="both"/>
        <w:rPr>
          <w:lang w:val="es-ES"/>
        </w:rPr>
      </w:pPr>
    </w:p>
    <w:p w:rsidR="003341A5" w:rsidRPr="008E16D4" w:rsidRDefault="003341A5" w:rsidP="0008664C">
      <w:pPr>
        <w:ind w:firstLine="1418"/>
        <w:jc w:val="both"/>
        <w:rPr>
          <w:lang w:val="es-ES"/>
        </w:rPr>
      </w:pPr>
      <w:r>
        <w:rPr>
          <w:lang w:val="es-ES"/>
        </w:rPr>
        <w:t>Que los miembros del Consejo Departamental coinciden en que los alumnos de la carrera mencionada deben tener la posibilidad de rendir las materias cursadas en el primer cuatrimestre de 2007 hasta el día en que comience el dictado de dichas materias en el primer cuatrimestre de 2008;</w:t>
      </w:r>
    </w:p>
    <w:p w:rsidR="00A15E61" w:rsidRPr="008E16D4" w:rsidRDefault="00A15E61">
      <w:pPr>
        <w:ind w:firstLine="1418"/>
        <w:jc w:val="both"/>
        <w:rPr>
          <w:lang w:val="es-ES"/>
        </w:rPr>
      </w:pPr>
    </w:p>
    <w:p w:rsidR="00A15E61" w:rsidRDefault="00A15E61">
      <w:pPr>
        <w:widowControl w:val="0"/>
        <w:tabs>
          <w:tab w:val="left" w:pos="1440"/>
          <w:tab w:val="left" w:pos="3600"/>
          <w:tab w:val="left" w:pos="3888"/>
          <w:tab w:val="left" w:pos="5040"/>
        </w:tabs>
        <w:jc w:val="both"/>
        <w:rPr>
          <w:b/>
        </w:rPr>
      </w:pPr>
      <w:r>
        <w:rPr>
          <w:b/>
        </w:rPr>
        <w:t>POR ELLO,</w:t>
      </w:r>
    </w:p>
    <w:p w:rsidR="00A15E61" w:rsidRDefault="00A15E61">
      <w:pPr>
        <w:widowControl w:val="0"/>
        <w:tabs>
          <w:tab w:val="left" w:pos="1440"/>
          <w:tab w:val="left" w:pos="3600"/>
          <w:tab w:val="left" w:pos="3888"/>
          <w:tab w:val="left" w:pos="5040"/>
        </w:tabs>
        <w:jc w:val="both"/>
        <w:rPr>
          <w:b/>
        </w:rPr>
      </w:pPr>
      <w:r>
        <w:rPr>
          <w:b/>
        </w:rPr>
        <w:tab/>
      </w:r>
    </w:p>
    <w:p w:rsidR="00A15E61" w:rsidRDefault="00A15E61" w:rsidP="008E16D4">
      <w:pPr>
        <w:widowControl w:val="0"/>
        <w:tabs>
          <w:tab w:val="left" w:pos="1440"/>
          <w:tab w:val="left" w:pos="3600"/>
          <w:tab w:val="left" w:pos="3888"/>
          <w:tab w:val="left" w:pos="5040"/>
        </w:tabs>
        <w:ind w:firstLine="1418"/>
        <w:jc w:val="both"/>
        <w:rPr>
          <w:b/>
        </w:rPr>
      </w:pPr>
      <w:r>
        <w:rPr>
          <w:b/>
        </w:rPr>
        <w:t xml:space="preserve">El Consejo Departamental de Ciencias </w:t>
      </w:r>
      <w:r w:rsidR="008E16D4">
        <w:rPr>
          <w:b/>
        </w:rPr>
        <w:t>e Ingeniería de la  Computación en su reu</w:t>
      </w:r>
      <w:r w:rsidR="00827DAC">
        <w:rPr>
          <w:b/>
        </w:rPr>
        <w:t xml:space="preserve">nión de fecha </w:t>
      </w:r>
      <w:r w:rsidR="00827DAC" w:rsidRPr="00EE0F3F">
        <w:rPr>
          <w:b/>
        </w:rPr>
        <w:t>12</w:t>
      </w:r>
      <w:r w:rsidRPr="00827DAC">
        <w:rPr>
          <w:b/>
          <w:color w:val="FF0000"/>
        </w:rPr>
        <w:t xml:space="preserve"> </w:t>
      </w:r>
      <w:r>
        <w:rPr>
          <w:b/>
        </w:rPr>
        <w:t xml:space="preserve">de </w:t>
      </w:r>
      <w:r w:rsidR="00827DAC">
        <w:rPr>
          <w:b/>
        </w:rPr>
        <w:t>dici</w:t>
      </w:r>
      <w:r w:rsidR="008E16D4">
        <w:rPr>
          <w:b/>
        </w:rPr>
        <w:t>embre</w:t>
      </w:r>
      <w:r>
        <w:rPr>
          <w:b/>
        </w:rPr>
        <w:t xml:space="preserve"> de 200</w:t>
      </w:r>
      <w:r w:rsidR="00827DAC">
        <w:rPr>
          <w:b/>
        </w:rPr>
        <w:t>7</w:t>
      </w:r>
      <w:r>
        <w:rPr>
          <w:b/>
        </w:rPr>
        <w:t xml:space="preserve">                        </w:t>
      </w:r>
    </w:p>
    <w:p w:rsidR="00A15E61" w:rsidRDefault="00A15E61">
      <w:pPr>
        <w:widowControl w:val="0"/>
        <w:tabs>
          <w:tab w:val="left" w:pos="1440"/>
          <w:tab w:val="left" w:pos="3600"/>
          <w:tab w:val="left" w:pos="3888"/>
          <w:tab w:val="left" w:pos="5040"/>
        </w:tabs>
        <w:jc w:val="both"/>
        <w:rPr>
          <w:b/>
        </w:rPr>
      </w:pPr>
    </w:p>
    <w:p w:rsidR="00A15E61" w:rsidRPr="008E16D4" w:rsidRDefault="00A15E61">
      <w:pPr>
        <w:widowControl w:val="0"/>
        <w:tabs>
          <w:tab w:val="left" w:pos="1440"/>
          <w:tab w:val="left" w:pos="3600"/>
          <w:tab w:val="left" w:pos="3888"/>
          <w:tab w:val="left" w:pos="5040"/>
        </w:tabs>
        <w:jc w:val="center"/>
        <w:rPr>
          <w:lang w:val="pt-BR"/>
        </w:rPr>
      </w:pPr>
      <w:r w:rsidRPr="008E16D4">
        <w:rPr>
          <w:b/>
          <w:lang w:val="pt-BR"/>
        </w:rPr>
        <w:t>R E S U E L V E :</w:t>
      </w:r>
    </w:p>
    <w:p w:rsidR="00A15E61" w:rsidRPr="008E16D4" w:rsidRDefault="00A15E61">
      <w:pPr>
        <w:widowControl w:val="0"/>
        <w:tabs>
          <w:tab w:val="left" w:pos="1440"/>
          <w:tab w:val="left" w:pos="3600"/>
          <w:tab w:val="left" w:pos="3888"/>
          <w:tab w:val="left" w:pos="5040"/>
        </w:tabs>
        <w:jc w:val="center"/>
        <w:rPr>
          <w:lang w:val="pt-BR"/>
        </w:rPr>
      </w:pPr>
    </w:p>
    <w:p w:rsidR="00A15E61" w:rsidRPr="00A15E61" w:rsidRDefault="00A15E61">
      <w:pPr>
        <w:tabs>
          <w:tab w:val="left" w:pos="3828"/>
        </w:tabs>
        <w:jc w:val="both"/>
        <w:rPr>
          <w:color w:val="FF0000"/>
        </w:rPr>
      </w:pPr>
      <w:r w:rsidRPr="00F337ED">
        <w:rPr>
          <w:b/>
          <w:lang w:val="es-ES"/>
        </w:rPr>
        <w:t>Art. 1</w:t>
      </w:r>
      <w:r>
        <w:rPr>
          <w:b/>
        </w:rPr>
        <w:sym w:font="Symbol" w:char="F0B0"/>
      </w:r>
      <w:r w:rsidRPr="00F337ED">
        <w:rPr>
          <w:b/>
          <w:lang w:val="es-ES"/>
        </w:rPr>
        <w:t>)</w:t>
      </w:r>
      <w:r w:rsidRPr="00F337ED">
        <w:rPr>
          <w:lang w:val="es-ES"/>
        </w:rPr>
        <w:t xml:space="preserve">.- </w:t>
      </w:r>
      <w:r w:rsidR="00827DAC">
        <w:rPr>
          <w:lang w:val="es-ES"/>
        </w:rPr>
        <w:t xml:space="preserve">Establecer que el vencimiento de </w:t>
      </w:r>
      <w:r w:rsidR="003341A5">
        <w:rPr>
          <w:lang w:val="es-ES"/>
        </w:rPr>
        <w:t>cada asignatura</w:t>
      </w:r>
      <w:r w:rsidR="00827DAC">
        <w:rPr>
          <w:lang w:val="es-ES"/>
        </w:rPr>
        <w:t xml:space="preserve"> </w:t>
      </w:r>
      <w:r w:rsidR="003341A5">
        <w:rPr>
          <w:lang w:val="es-ES"/>
        </w:rPr>
        <w:t xml:space="preserve">cursada en el primer cuatrimestre de 2007, </w:t>
      </w:r>
      <w:r w:rsidR="00827DAC">
        <w:rPr>
          <w:lang w:val="es-ES"/>
        </w:rPr>
        <w:t>correspondien</w:t>
      </w:r>
      <w:r w:rsidR="003341A5">
        <w:rPr>
          <w:lang w:val="es-ES"/>
        </w:rPr>
        <w:t>te al plan de estudio 2007</w:t>
      </w:r>
      <w:r w:rsidR="00827DAC">
        <w:rPr>
          <w:lang w:val="es-ES"/>
        </w:rPr>
        <w:t xml:space="preserve"> </w:t>
      </w:r>
      <w:r w:rsidR="003341A5">
        <w:rPr>
          <w:lang w:val="es-ES"/>
        </w:rPr>
        <w:t>de la</w:t>
      </w:r>
      <w:r w:rsidR="00E14305">
        <w:rPr>
          <w:lang w:val="es-ES"/>
        </w:rPr>
        <w:t xml:space="preserve"> carrera</w:t>
      </w:r>
      <w:r w:rsidR="003341A5">
        <w:rPr>
          <w:lang w:val="es-ES"/>
        </w:rPr>
        <w:t xml:space="preserve"> </w:t>
      </w:r>
      <w:r w:rsidR="00B53018">
        <w:rPr>
          <w:lang w:val="es-ES"/>
        </w:rPr>
        <w:t xml:space="preserve">Ingeniería en Sistemas de </w:t>
      </w:r>
      <w:r w:rsidR="00827DAC">
        <w:rPr>
          <w:lang w:val="es-ES"/>
        </w:rPr>
        <w:t>Computación</w:t>
      </w:r>
      <w:r w:rsidR="003341A5">
        <w:rPr>
          <w:lang w:val="es-ES"/>
        </w:rPr>
        <w:t>,  se producirá el día 17 de marzo de 2008</w:t>
      </w:r>
      <w:r w:rsidR="00284D5B">
        <w:rPr>
          <w:lang w:val="es-ES"/>
        </w:rPr>
        <w:t>.-</w:t>
      </w:r>
    </w:p>
    <w:p w:rsidR="00A15E61" w:rsidRDefault="00A15E61">
      <w:pPr>
        <w:jc w:val="both"/>
      </w:pPr>
    </w:p>
    <w:p w:rsidR="00A15E61" w:rsidRDefault="00A15E61">
      <w:pPr>
        <w:jc w:val="both"/>
      </w:pPr>
      <w:r>
        <w:rPr>
          <w:b/>
        </w:rPr>
        <w:t>Art. 2</w:t>
      </w:r>
      <w:r>
        <w:rPr>
          <w:b/>
        </w:rPr>
        <w:sym w:font="Symbol" w:char="F0B0"/>
      </w:r>
      <w:r>
        <w:rPr>
          <w:b/>
        </w:rPr>
        <w:t>)</w:t>
      </w:r>
      <w:r>
        <w:t>.- Regístrese; pase a</w:t>
      </w:r>
      <w:r w:rsidR="00827DAC">
        <w:t xml:space="preserve"> </w:t>
      </w:r>
      <w:r>
        <w:t>l</w:t>
      </w:r>
      <w:r w:rsidR="00827DAC">
        <w:t xml:space="preserve">a Dirección </w:t>
      </w:r>
      <w:r w:rsidR="00225C64">
        <w:t xml:space="preserve">General </w:t>
      </w:r>
      <w:r w:rsidR="00827DAC">
        <w:t>de Alumnos y Estudio a lo</w:t>
      </w:r>
      <w:r>
        <w:t>s fines que corresponda.---------------------------------------------------------------------</w:t>
      </w:r>
      <w:r w:rsidR="003341A5">
        <w:t>-----------------------------</w:t>
      </w:r>
      <w:r w:rsidR="00225C64">
        <w:t>---</w:t>
      </w:r>
    </w:p>
    <w:p w:rsidR="007E22A3" w:rsidRDefault="007E22A3">
      <w:pPr>
        <w:jc w:val="both"/>
      </w:pPr>
    </w:p>
    <w:p w:rsidR="00A15E61" w:rsidRDefault="00A15E61">
      <w:pPr>
        <w:jc w:val="both"/>
      </w:pPr>
    </w:p>
    <w:p w:rsidR="00A15E61" w:rsidRDefault="00A15E61">
      <w:pPr>
        <w:jc w:val="both"/>
      </w:pPr>
    </w:p>
    <w:p w:rsidR="00A15E61" w:rsidRDefault="00A15E61">
      <w:pPr>
        <w:jc w:val="both"/>
      </w:pPr>
    </w:p>
    <w:p w:rsidR="00A15E61" w:rsidRDefault="00A15E61">
      <w:pPr>
        <w:jc w:val="both"/>
      </w:pPr>
    </w:p>
    <w:sectPr w:rsidR="00A15E61" w:rsidSect="00395FDE">
      <w:pgSz w:w="11907" w:h="16840"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816A1"/>
    <w:rsid w:val="0008664C"/>
    <w:rsid w:val="00225C64"/>
    <w:rsid w:val="00284D5B"/>
    <w:rsid w:val="003341A5"/>
    <w:rsid w:val="00395FDE"/>
    <w:rsid w:val="00400A3B"/>
    <w:rsid w:val="00553695"/>
    <w:rsid w:val="0056310C"/>
    <w:rsid w:val="006D7ABB"/>
    <w:rsid w:val="007175D9"/>
    <w:rsid w:val="00721BF7"/>
    <w:rsid w:val="007A4E46"/>
    <w:rsid w:val="007E22A3"/>
    <w:rsid w:val="00800E61"/>
    <w:rsid w:val="00827DAC"/>
    <w:rsid w:val="008816A1"/>
    <w:rsid w:val="008E16D4"/>
    <w:rsid w:val="00A15E61"/>
    <w:rsid w:val="00B02B76"/>
    <w:rsid w:val="00B53018"/>
    <w:rsid w:val="00DA2D87"/>
    <w:rsid w:val="00E14305"/>
    <w:rsid w:val="00E3202C"/>
    <w:rsid w:val="00E65325"/>
    <w:rsid w:val="00EE0F3F"/>
    <w:rsid w:val="00EE1F58"/>
    <w:rsid w:val="00F337ED"/>
    <w:rsid w:val="00FE6BE4"/>
    <w:rsid w:val="00FF140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ind w:firstLine="709"/>
      <w:jc w:val="center"/>
      <w:outlineLvl w:val="1"/>
    </w:pPr>
    <w:rPr>
      <w:b/>
    </w:rPr>
  </w:style>
  <w:style w:type="paragraph" w:styleId="Ttulo3">
    <w:name w:val="heading 3"/>
    <w:basedOn w:val="Normal"/>
    <w:next w:val="Normal"/>
    <w:qFormat/>
    <w:pPr>
      <w:keepNext/>
      <w:ind w:firstLine="709"/>
      <w:outlineLvl w:val="2"/>
    </w:pPr>
    <w:rPr>
      <w:b/>
    </w:rPr>
  </w:style>
  <w:style w:type="paragraph" w:styleId="Ttulo4">
    <w:name w:val="heading 4"/>
    <w:basedOn w:val="Normal"/>
    <w:next w:val="Normal"/>
    <w:qFormat/>
    <w:pPr>
      <w:keepNext/>
      <w:jc w:val="both"/>
      <w:outlineLvl w:val="3"/>
    </w:pPr>
    <w:rPr>
      <w:b/>
      <w:smallCaps/>
      <w:color w:val="0000FF"/>
      <w:sz w:val="28"/>
      <w:lang w:val="en-US"/>
    </w:rPr>
  </w:style>
  <w:style w:type="paragraph" w:styleId="Ttulo5">
    <w:name w:val="heading 5"/>
    <w:basedOn w:val="Normal"/>
    <w:next w:val="Normal"/>
    <w:qFormat/>
    <w:pPr>
      <w:keepNext/>
      <w:jc w:val="both"/>
      <w:outlineLvl w:val="4"/>
    </w:pPr>
    <w:rPr>
      <w:b/>
      <w:smallCaps/>
      <w:color w:val="008000"/>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independiente">
    <w:name w:val="Body Text"/>
    <w:basedOn w:val="Normal"/>
    <w:pPr>
      <w:jc w:val="both"/>
    </w:pPr>
  </w:style>
  <w:style w:type="paragraph" w:styleId="Textoindependiente2">
    <w:name w:val="Body Text 2"/>
    <w:basedOn w:val="Normal"/>
    <w:pPr>
      <w:ind w:firstLine="709"/>
      <w:jc w:val="both"/>
    </w:pPr>
  </w:style>
  <w:style w:type="paragraph" w:styleId="Sangradetextonormal">
    <w:name w:val="Body Text Indent"/>
    <w:basedOn w:val="Normal"/>
    <w:pPr>
      <w:ind w:firstLine="561"/>
      <w:jc w:val="both"/>
    </w:pPr>
    <w:rPr>
      <w:rFonts w:ascii="Times New Roman" w:hAnsi="Times New Roman"/>
      <w:lang w:val="pt-BR"/>
    </w:rPr>
  </w:style>
  <w:style w:type="table" w:styleId="Tablaconcuadrcula">
    <w:name w:val="Table Grid"/>
    <w:basedOn w:val="Tablanormal"/>
    <w:rsid w:val="00A15E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1385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Visto </vt:lpstr>
    </vt:vector>
  </TitlesOfParts>
  <Company>Departamento de Computación</Company>
  <LinksUpToDate>false</LinksUpToDate>
  <CharactersWithSpaces>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 </dc:title>
  <dc:subject/>
  <dc:creator>Marcelo Zanconi</dc:creator>
  <cp:keywords/>
  <dc:description/>
  <cp:lastModifiedBy>Keith</cp:lastModifiedBy>
  <cp:revision>2</cp:revision>
  <cp:lastPrinted>2000-07-24T19:22:00Z</cp:lastPrinted>
  <dcterms:created xsi:type="dcterms:W3CDTF">2025-07-06T04:39:00Z</dcterms:created>
  <dcterms:modified xsi:type="dcterms:W3CDTF">2025-07-06T04:39:00Z</dcterms:modified>
</cp:coreProperties>
</file>