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5B5D45">
        <w:rPr>
          <w:color w:val="000000"/>
          <w:lang w:val="es-ES"/>
        </w:rPr>
        <w:t>1</w:t>
      </w:r>
      <w:r w:rsidR="006034A8">
        <w:rPr>
          <w:color w:val="000000"/>
          <w:lang w:val="es-ES"/>
        </w:rPr>
        <w:t>0</w:t>
      </w:r>
      <w:r w:rsidR="0014123D">
        <w:rPr>
          <w:color w:val="000000"/>
          <w:lang w:val="es-ES"/>
        </w:rPr>
        <w:t>/0</w:t>
      </w:r>
      <w:r w:rsidR="006034A8">
        <w:rPr>
          <w:color w:val="000000"/>
          <w:lang w:val="es-ES"/>
        </w:rPr>
        <w:t>7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>Dr. Guillermo Simari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6034A8" w:rsidRPr="006034A8">
        <w:rPr>
          <w:rFonts w:ascii="Times New Roman" w:hAnsi="Times New Roman"/>
          <w:b/>
          <w:smallCaps/>
          <w:color w:val="auto"/>
          <w:sz w:val="24"/>
          <w:szCs w:val="24"/>
        </w:rPr>
        <w:t>Plataforma para el Desarrollo e Implementación de Sistemas Multi-agente formados por Agentes Deliberativos Sociales Colaborativos con una Arquitectura BDI extendida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La Vicediirectora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C63F7F" w:rsidRPr="006034A8">
        <w:rPr>
          <w:rFonts w:ascii="Times New Roman" w:hAnsi="Times New Roman"/>
          <w:b/>
          <w:smallCaps/>
          <w:color w:val="auto"/>
          <w:sz w:val="24"/>
          <w:szCs w:val="24"/>
        </w:rPr>
        <w:t>Plataforma para el Desarrollo e Implementación de Sistemas Multi-agente formados por Agentes Deliberativos Sociales Colaborativos con una Arquitectura BDI extendida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Dr. Guillermo Simari</w:t>
      </w:r>
      <w:r>
        <w:rPr>
          <w:rFonts w:ascii="Arial" w:hAnsi="Arial"/>
          <w:color w:val="000000"/>
          <w:sz w:val="24"/>
        </w:rPr>
        <w:t>:</w:t>
      </w:r>
    </w:p>
    <w:p w:rsidR="00344CDC" w:rsidRDefault="00344CDC">
      <w:pPr>
        <w:ind w:right="-29"/>
        <w:jc w:val="both"/>
        <w:rPr>
          <w:rFonts w:ascii="Arial" w:hAnsi="Arial"/>
          <w:color w:val="000000"/>
          <w:sz w:val="24"/>
        </w:rPr>
      </w:pPr>
    </w:p>
    <w:p w:rsidR="00344CDC" w:rsidRPr="00C63F7F" w:rsidRDefault="00C63F7F" w:rsidP="00344CDC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C63F7F">
        <w:rPr>
          <w:rFonts w:cs="Arial"/>
          <w:b/>
          <w:i/>
          <w:color w:val="000000"/>
          <w:sz w:val="24"/>
          <w:szCs w:val="18"/>
        </w:rPr>
        <w:t>Information Visualiz</w:t>
      </w:r>
      <w:r>
        <w:rPr>
          <w:rFonts w:cs="Arial"/>
          <w:b/>
          <w:i/>
          <w:color w:val="000000"/>
          <w:sz w:val="24"/>
          <w:szCs w:val="18"/>
        </w:rPr>
        <w:t>a</w:t>
      </w:r>
      <w:r w:rsidRPr="00C63F7F">
        <w:rPr>
          <w:rFonts w:cs="Arial"/>
          <w:b/>
          <w:i/>
          <w:color w:val="000000"/>
          <w:sz w:val="24"/>
          <w:szCs w:val="18"/>
        </w:rPr>
        <w:t>tion: Design for Interaction (2nd Edition)</w:t>
      </w:r>
      <w:r w:rsidR="00344CDC" w:rsidRPr="00C63F7F">
        <w:rPr>
          <w:rFonts w:cs="Arial"/>
          <w:color w:val="000000"/>
          <w:sz w:val="24"/>
          <w:szCs w:val="18"/>
        </w:rPr>
        <w:t xml:space="preserve">. </w:t>
      </w:r>
      <w:r>
        <w:rPr>
          <w:rFonts w:cs="Arial"/>
          <w:color w:val="000000"/>
          <w:sz w:val="24"/>
          <w:szCs w:val="18"/>
        </w:rPr>
        <w:t xml:space="preserve">Robert Spence. </w:t>
      </w:r>
      <w:r w:rsidR="00344CDC" w:rsidRPr="00C63F7F">
        <w:rPr>
          <w:rFonts w:cs="Arial"/>
          <w:bCs/>
          <w:iCs/>
          <w:color w:val="000000"/>
          <w:sz w:val="24"/>
          <w:szCs w:val="18"/>
        </w:rPr>
        <w:t xml:space="preserve">Costo: </w:t>
      </w:r>
      <w:r w:rsidRPr="00C63F7F">
        <w:rPr>
          <w:rFonts w:cs="Arial"/>
          <w:bCs/>
          <w:iCs/>
          <w:color w:val="000000"/>
          <w:sz w:val="24"/>
          <w:szCs w:val="18"/>
        </w:rPr>
        <w:t>U</w:t>
      </w:r>
      <w:r w:rsidR="00344CDC" w:rsidRPr="00C63F7F">
        <w:rPr>
          <w:rFonts w:cs="Arial"/>
          <w:bCs/>
          <w:iCs/>
          <w:color w:val="000000"/>
          <w:sz w:val="24"/>
          <w:szCs w:val="18"/>
        </w:rPr>
        <w:t>$</w:t>
      </w:r>
      <w:r w:rsidRPr="00C63F7F">
        <w:rPr>
          <w:rFonts w:cs="Arial"/>
          <w:bCs/>
          <w:iCs/>
          <w:color w:val="000000"/>
          <w:sz w:val="24"/>
          <w:szCs w:val="18"/>
        </w:rPr>
        <w:t>S</w:t>
      </w:r>
      <w:r w:rsidR="00344CDC" w:rsidRPr="00C63F7F">
        <w:rPr>
          <w:rFonts w:cs="Arial"/>
          <w:bCs/>
          <w:iCs/>
          <w:color w:val="000000"/>
          <w:sz w:val="24"/>
          <w:szCs w:val="18"/>
        </w:rPr>
        <w:t xml:space="preserve"> 1</w:t>
      </w:r>
      <w:r w:rsidRPr="00C63F7F">
        <w:rPr>
          <w:rFonts w:cs="Arial"/>
          <w:bCs/>
          <w:iCs/>
          <w:color w:val="000000"/>
          <w:sz w:val="24"/>
          <w:szCs w:val="18"/>
        </w:rPr>
        <w:t>00</w:t>
      </w:r>
      <w:r w:rsidR="00344CDC" w:rsidRPr="00C63F7F">
        <w:rPr>
          <w:rFonts w:cs="Arial"/>
          <w:bCs/>
          <w:iCs/>
          <w:color w:val="000000"/>
          <w:sz w:val="24"/>
          <w:szCs w:val="18"/>
        </w:rPr>
        <w:t>,00;</w:t>
      </w:r>
    </w:p>
    <w:p w:rsidR="0014123D" w:rsidRPr="00A12D9E" w:rsidRDefault="00C63F7F" w:rsidP="009D7BC8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C63F7F">
        <w:rPr>
          <w:rFonts w:cs="Arial"/>
          <w:b/>
          <w:i/>
          <w:color w:val="000000"/>
          <w:sz w:val="24"/>
          <w:szCs w:val="18"/>
        </w:rPr>
        <w:t xml:space="preserve">The </w:t>
      </w:r>
      <w:r>
        <w:rPr>
          <w:rFonts w:cs="Arial"/>
          <w:b/>
          <w:i/>
          <w:color w:val="000000"/>
          <w:sz w:val="24"/>
          <w:szCs w:val="18"/>
        </w:rPr>
        <w:t>Art o</w:t>
      </w:r>
      <w:r w:rsidRPr="00C63F7F">
        <w:rPr>
          <w:rFonts w:cs="Arial"/>
          <w:b/>
          <w:i/>
          <w:color w:val="000000"/>
          <w:sz w:val="24"/>
          <w:szCs w:val="18"/>
        </w:rPr>
        <w:t>f Rhetoric (Penguin Classics)</w:t>
      </w:r>
      <w:r w:rsidR="00A12D9E" w:rsidRPr="00C63F7F"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/>
          <w:i/>
          <w:color w:val="000000"/>
          <w:sz w:val="24"/>
          <w:szCs w:val="18"/>
        </w:rPr>
        <w:t>Aristotle (author) , Hugh Layson-Tancred (Introduction)</w:t>
      </w:r>
      <w:r w:rsidR="00A12D9E" w:rsidRPr="00A12D9E">
        <w:rPr>
          <w:rFonts w:cs="Arial"/>
          <w:color w:val="000000"/>
          <w:sz w:val="24"/>
          <w:szCs w:val="18"/>
        </w:rPr>
        <w:t xml:space="preserve">. </w:t>
      </w:r>
      <w:r w:rsidR="000D6DD4" w:rsidRPr="00A12D9E">
        <w:rPr>
          <w:rFonts w:cs="Arial"/>
          <w:bCs/>
          <w:iCs/>
          <w:color w:val="000000"/>
          <w:sz w:val="24"/>
          <w:szCs w:val="18"/>
          <w:lang w:val="es-ES"/>
        </w:rPr>
        <w:t>Costo:</w:t>
      </w:r>
      <w:r w:rsidR="0015181C" w:rsidRPr="00A12D9E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U</w:t>
      </w:r>
      <w:r w:rsidR="0014123D" w:rsidRPr="00A12D9E">
        <w:rPr>
          <w:rFonts w:cs="Arial"/>
          <w:bCs/>
          <w:iCs/>
          <w:color w:val="000000"/>
          <w:sz w:val="24"/>
          <w:szCs w:val="18"/>
          <w:lang w:val="es-ES"/>
        </w:rPr>
        <w:t>$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S</w:t>
      </w:r>
      <w:r w:rsidR="000D6DD4" w:rsidRPr="00A12D9E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11</w:t>
      </w:r>
      <w:r w:rsidR="009D7BC8" w:rsidRPr="00A12D9E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16</w:t>
      </w:r>
      <w:r w:rsidR="0014123D" w:rsidRPr="00A12D9E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640E8B" w:rsidRDefault="00C63F7F" w:rsidP="009D7BC8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C63F7F">
        <w:rPr>
          <w:rFonts w:cs="Arial"/>
          <w:b/>
          <w:i/>
          <w:color w:val="000000"/>
          <w:sz w:val="24"/>
          <w:szCs w:val="18"/>
          <w:lang w:val="es-ES"/>
        </w:rPr>
        <w:t xml:space="preserve">The Elements of Reasoning (2nd Edition). </w:t>
      </w:r>
      <w:r w:rsidRPr="00C63F7F">
        <w:rPr>
          <w:rFonts w:cs="Arial"/>
          <w:color w:val="000000"/>
          <w:sz w:val="24"/>
          <w:szCs w:val="18"/>
          <w:lang w:val="es-ES"/>
        </w:rPr>
        <w:t>Autor</w:t>
      </w:r>
      <w:r>
        <w:rPr>
          <w:rFonts w:cs="Arial"/>
          <w:color w:val="000000"/>
          <w:sz w:val="24"/>
          <w:szCs w:val="18"/>
          <w:lang w:val="es-ES"/>
        </w:rPr>
        <w:t>es</w:t>
      </w:r>
      <w:r w:rsidRPr="00C63F7F">
        <w:rPr>
          <w:rFonts w:cs="Arial"/>
          <w:b/>
          <w:i/>
          <w:color w:val="000000"/>
          <w:sz w:val="24"/>
          <w:szCs w:val="18"/>
          <w:lang w:val="es-ES"/>
        </w:rPr>
        <w:t xml:space="preserve"> Edgard P.J. Corbett y Rosa A. Eberly</w:t>
      </w:r>
      <w:r w:rsidR="00640E8B" w:rsidRPr="00A12D9E">
        <w:rPr>
          <w:rFonts w:cs="Arial"/>
          <w:bCs/>
          <w:iCs/>
          <w:color w:val="000000"/>
          <w:sz w:val="24"/>
          <w:szCs w:val="18"/>
          <w:lang w:val="es-ES"/>
        </w:rPr>
        <w:t>.</w:t>
      </w:r>
      <w:r w:rsidR="009D7BC8" w:rsidRPr="00A12D9E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="009D7BC8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="00571DFA" w:rsidRPr="00571DFA">
        <w:rPr>
          <w:rFonts w:cs="Arial"/>
          <w:bCs/>
          <w:iCs/>
          <w:color w:val="000000"/>
          <w:sz w:val="24"/>
          <w:szCs w:val="18"/>
          <w:lang w:val="es-ES"/>
        </w:rPr>
        <w:t xml:space="preserve">$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27</w:t>
      </w:r>
      <w:r w:rsidR="009D7BC8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93</w:t>
      </w:r>
      <w:r w:rsidR="00571DFA" w:rsidRPr="00571DFA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C63F7F" w:rsidRPr="00C63F7F" w:rsidRDefault="00C63F7F" w:rsidP="009D7BC8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C63F7F">
        <w:rPr>
          <w:rFonts w:cs="Arial"/>
          <w:b/>
          <w:i/>
          <w:color w:val="000000"/>
          <w:sz w:val="24"/>
          <w:szCs w:val="18"/>
        </w:rPr>
        <w:t>Critical Thinking and Communication:</w:t>
      </w:r>
      <w:r w:rsidRPr="00C63F7F">
        <w:rPr>
          <w:rFonts w:cs="Arial"/>
          <w:bCs/>
          <w:iCs/>
          <w:color w:val="000000"/>
          <w:sz w:val="24"/>
          <w:szCs w:val="18"/>
        </w:rPr>
        <w:t xml:space="preserve"> </w:t>
      </w:r>
      <w:r w:rsidRPr="00C63F7F">
        <w:rPr>
          <w:rFonts w:cs="Arial"/>
          <w:b/>
          <w:bCs/>
          <w:iCs/>
          <w:color w:val="000000"/>
          <w:sz w:val="24"/>
          <w:szCs w:val="18"/>
        </w:rPr>
        <w:t>The Use of Reason in Argument (5th Edition)</w:t>
      </w:r>
      <w:r w:rsidRPr="00C63F7F">
        <w:rPr>
          <w:rFonts w:cs="Arial"/>
          <w:bCs/>
          <w:iCs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>Autor Edward S. Inch. Costo: $ 81,51;</w:t>
      </w:r>
    </w:p>
    <w:p w:rsidR="007D10AC" w:rsidRPr="00C63F7F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C6DF1"/>
    <w:rsid w:val="000D3351"/>
    <w:rsid w:val="000D6DD4"/>
    <w:rsid w:val="0014123D"/>
    <w:rsid w:val="001459AC"/>
    <w:rsid w:val="0015181C"/>
    <w:rsid w:val="001F1E66"/>
    <w:rsid w:val="0020282A"/>
    <w:rsid w:val="00344CDC"/>
    <w:rsid w:val="003556AC"/>
    <w:rsid w:val="003C1741"/>
    <w:rsid w:val="004B3FA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C2427"/>
    <w:rsid w:val="006E23D2"/>
    <w:rsid w:val="00734F37"/>
    <w:rsid w:val="00772346"/>
    <w:rsid w:val="00782ACF"/>
    <w:rsid w:val="007D10AC"/>
    <w:rsid w:val="008724F8"/>
    <w:rsid w:val="008A4C2F"/>
    <w:rsid w:val="008E1D23"/>
    <w:rsid w:val="00901DB6"/>
    <w:rsid w:val="00916972"/>
    <w:rsid w:val="00957F6C"/>
    <w:rsid w:val="009A541F"/>
    <w:rsid w:val="009C3CDB"/>
    <w:rsid w:val="009D7BC8"/>
    <w:rsid w:val="00A003F0"/>
    <w:rsid w:val="00A12D9E"/>
    <w:rsid w:val="00A47978"/>
    <w:rsid w:val="00A6760B"/>
    <w:rsid w:val="00B21734"/>
    <w:rsid w:val="00B518D8"/>
    <w:rsid w:val="00B958E5"/>
    <w:rsid w:val="00C47263"/>
    <w:rsid w:val="00C624C2"/>
    <w:rsid w:val="00C63F7F"/>
    <w:rsid w:val="00D3152A"/>
    <w:rsid w:val="00DA7A31"/>
    <w:rsid w:val="00DC40B9"/>
    <w:rsid w:val="00E9175B"/>
    <w:rsid w:val="00EC0596"/>
    <w:rsid w:val="00EF3714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2006-12-26T14:47:00Z</cp:lastPrinted>
  <dcterms:created xsi:type="dcterms:W3CDTF">2025-07-06T04:39:00Z</dcterms:created>
  <dcterms:modified xsi:type="dcterms:W3CDTF">2025-07-06T04:39:00Z</dcterms:modified>
</cp:coreProperties>
</file>