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60EF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BD60E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BD60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BD60EF">
      <w:pPr>
        <w:jc w:val="both"/>
        <w:rPr>
          <w:rFonts w:ascii="Arial" w:hAnsi="Arial"/>
          <w:sz w:val="24"/>
        </w:rPr>
      </w:pPr>
    </w:p>
    <w:p w:rsidR="00000000" w:rsidRDefault="00BD60EF">
      <w:pPr>
        <w:jc w:val="both"/>
        <w:rPr>
          <w:rFonts w:ascii="Arial" w:hAnsi="Arial"/>
          <w:sz w:val="24"/>
        </w:rPr>
      </w:pPr>
    </w:p>
    <w:p w:rsidR="00000000" w:rsidRDefault="00BD60EF">
      <w:pPr>
        <w:widowControl w:val="0"/>
        <w:jc w:val="both"/>
        <w:rPr>
          <w:rFonts w:ascii="Arial" w:hAnsi="Arial"/>
          <w:sz w:val="24"/>
        </w:rPr>
      </w:pPr>
    </w:p>
    <w:p w:rsidR="00000000" w:rsidRDefault="00BD60EF">
      <w:pPr>
        <w:widowControl w:val="0"/>
        <w:jc w:val="both"/>
        <w:rPr>
          <w:rFonts w:ascii="Arial" w:hAnsi="Arial"/>
          <w:sz w:val="24"/>
        </w:rPr>
      </w:pPr>
    </w:p>
    <w:p w:rsidR="00000000" w:rsidRDefault="00BD60EF">
      <w:pPr>
        <w:pStyle w:val="Ttulo3"/>
      </w:pPr>
      <w:r>
        <w:t>REGISTRADO BAJO N</w:t>
      </w:r>
      <w:r>
        <w:sym w:font="Symbol" w:char="F0B0"/>
      </w:r>
      <w:r>
        <w:t xml:space="preserve">  DCC-009/99</w:t>
      </w:r>
    </w:p>
    <w:p w:rsidR="00000000" w:rsidRDefault="00BD60EF">
      <w:pPr>
        <w:rPr>
          <w:rFonts w:ascii="Arial" w:hAnsi="Arial"/>
          <w:b/>
          <w:sz w:val="24"/>
        </w:rPr>
      </w:pPr>
    </w:p>
    <w:p w:rsidR="00000000" w:rsidRDefault="00BD60EF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BD60EF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BD60EF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BD60EF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BD60E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</w:t>
      </w:r>
      <w:r>
        <w:rPr>
          <w:rFonts w:ascii="Arial" w:hAnsi="Arial"/>
          <w:sz w:val="24"/>
        </w:rPr>
        <w:t>arios en la Zona de Influencia de la U.N.S. (P.E.U.Z.O.), con el fin de dictar asig-naturas básicas, comunes a varias carreras, en localidades de la región;</w:t>
      </w:r>
    </w:p>
    <w:p w:rsidR="00000000" w:rsidRDefault="00BD60E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D60E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CSU-446/99 (expte. SGRIyEU 2072/98) se asigna al Departamento de Ciencias de la</w:t>
      </w:r>
      <w:r>
        <w:rPr>
          <w:rFonts w:ascii="Arial" w:hAnsi="Arial"/>
          <w:sz w:val="24"/>
        </w:rPr>
        <w:t xml:space="preserve"> Computación una suma de pesos TRES MIL VEINTE ($3.020.-), para cubrir un cargo de profesor con destino a la ciudad de Carmen de Patagones, en el período comprendido entre el 17 de agosto y el 16 de diciembre de 1999; y</w:t>
      </w:r>
    </w:p>
    <w:p w:rsidR="00000000" w:rsidRDefault="00BD60E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D60E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BD60E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D60EF">
      <w:pPr>
        <w:pStyle w:val="Ttulo1"/>
      </w:pPr>
      <w:r>
        <w:t>Que la  Secretarí</w:t>
      </w:r>
      <w:r>
        <w:t xml:space="preserve">a de Relaciones Institucionales  y  Extensión Universitaria        </w:t>
      </w:r>
    </w:p>
    <w:p w:rsidR="00000000" w:rsidRDefault="00BD60EF">
      <w:pPr>
        <w:pStyle w:val="Textoindependiente"/>
      </w:pPr>
      <w:r>
        <w:t>-ante la necesidad de contar con un docente que dictara una asignatura inherente al área que integra esta unidad académica- requiere de esta última la propuesta de docen-tes disponibles pa</w:t>
      </w:r>
      <w:r>
        <w:t>ra el desarrollo de dicha materia;</w:t>
      </w:r>
    </w:p>
    <w:p w:rsidR="00000000" w:rsidRDefault="00BD60E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D60E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debido a lo perentorio del requerimiento y a que se cuenta con un re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tringido número de docentes se debió evaluar la disponibilidad para los fines propues-tos;</w:t>
      </w:r>
    </w:p>
    <w:p w:rsidR="00000000" w:rsidRDefault="00BD60E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D60E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atento lo manifestado precedentemente, se contó co</w:t>
      </w:r>
      <w:r>
        <w:rPr>
          <w:rFonts w:ascii="Arial" w:hAnsi="Arial"/>
          <w:sz w:val="24"/>
        </w:rPr>
        <w:t>n la anuencia del Licenciado Diego César Martínez para hacerse cargo del dictado de la asignatura “Pro-cesamiento de Datos”, de acuerdo a lo estipulado en el ARTÍCULO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CSU-446/99;</w:t>
      </w:r>
    </w:p>
    <w:p w:rsidR="00000000" w:rsidRDefault="00BD60E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D60EF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BD60EF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BD60EF">
      <w:pPr>
        <w:pStyle w:val="Ttulo2"/>
        <w:ind w:firstLine="1418"/>
        <w:jc w:val="both"/>
      </w:pPr>
      <w:r>
        <w:t>El Director Decano del Departamento de Ingen</w:t>
      </w:r>
      <w:r>
        <w:t>iería Eléctrica a cargo de despacho del Departamento de Ciencias de la Computación en uso de las atribuciones que le confiere el ARTICULO 76</w:t>
      </w:r>
      <w:r>
        <w:sym w:font="Symbol" w:char="F0B0"/>
      </w:r>
      <w:r>
        <w:t>, inc. h) del Estatuto de la Universidad Nacional del Sur</w:t>
      </w:r>
    </w:p>
    <w:p w:rsidR="00000000" w:rsidRDefault="00BD60EF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BD60EF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D60EF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BD60E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Fijar, al señor </w:t>
      </w:r>
      <w:r>
        <w:rPr>
          <w:rFonts w:ascii="Arial" w:hAnsi="Arial"/>
          <w:b/>
          <w:sz w:val="24"/>
        </w:rPr>
        <w:t>Licenciado</w:t>
      </w:r>
      <w:r>
        <w:rPr>
          <w:rFonts w:ascii="Arial" w:hAnsi="Arial"/>
          <w:b/>
          <w:sz w:val="24"/>
        </w:rPr>
        <w:t xml:space="preserve"> Diego César MARTÍNEZ</w:t>
      </w:r>
      <w:r>
        <w:rPr>
          <w:rFonts w:ascii="Arial" w:hAnsi="Arial"/>
          <w:sz w:val="24"/>
        </w:rPr>
        <w:t xml:space="preserve"> (D.N.I. 24.691.682 * Leg. 8746), una asignación complementaria para dictar la asignatura </w:t>
      </w:r>
      <w:r>
        <w:rPr>
          <w:rFonts w:ascii="Arial" w:hAnsi="Arial"/>
          <w:b/>
          <w:sz w:val="24"/>
        </w:rPr>
        <w:t>“Procesamiento de D</w:t>
      </w:r>
      <w:r>
        <w:rPr>
          <w:rFonts w:ascii="Arial" w:hAnsi="Arial"/>
          <w:b/>
          <w:sz w:val="24"/>
          <w:u w:val="single"/>
        </w:rPr>
        <w:t>a</w:t>
      </w:r>
      <w:r>
        <w:rPr>
          <w:rFonts w:ascii="Arial" w:hAnsi="Arial"/>
          <w:b/>
          <w:sz w:val="24"/>
        </w:rPr>
        <w:t xml:space="preserve"> tos” </w:t>
      </w:r>
      <w:r>
        <w:rPr>
          <w:rFonts w:ascii="Arial" w:hAnsi="Arial"/>
          <w:sz w:val="24"/>
        </w:rPr>
        <w:t>(Cod. 1836), en la ciudad de Carmen de Patagones,  entre el 17 de agosto y el 16 de diciembre de 1999,  en el marco del</w:t>
      </w:r>
      <w:r>
        <w:rPr>
          <w:rFonts w:ascii="Arial" w:hAnsi="Arial"/>
          <w:sz w:val="24"/>
        </w:rPr>
        <w:t xml:space="preserve"> Programa de Estudios Universitarios en la Zona de Influencia de la U.N.S. (P.E.U.Z.O.).-</w:t>
      </w:r>
    </w:p>
    <w:p w:rsidR="00000000" w:rsidRDefault="00BD60EF">
      <w:pPr>
        <w:jc w:val="both"/>
        <w:rPr>
          <w:rFonts w:ascii="Arial" w:hAnsi="Arial"/>
          <w:b/>
          <w:sz w:val="24"/>
        </w:rPr>
      </w:pPr>
    </w:p>
    <w:p w:rsidR="00000000" w:rsidRDefault="00BD60EF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BD60EF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BD60E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lastRenderedPageBreak/>
        <w:t>“1999–Año de la Exportación”</w:t>
      </w:r>
    </w:p>
    <w:p w:rsidR="00000000" w:rsidRDefault="00BD60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BD60EF">
      <w:pPr>
        <w:jc w:val="both"/>
        <w:rPr>
          <w:rFonts w:ascii="Arial" w:hAnsi="Arial"/>
          <w:sz w:val="24"/>
        </w:rPr>
      </w:pPr>
    </w:p>
    <w:p w:rsidR="00000000" w:rsidRDefault="00BD60EF">
      <w:pPr>
        <w:jc w:val="both"/>
        <w:rPr>
          <w:rFonts w:ascii="Arial" w:hAnsi="Arial"/>
          <w:sz w:val="24"/>
        </w:rPr>
      </w:pPr>
    </w:p>
    <w:p w:rsidR="00000000" w:rsidRDefault="00BD60EF">
      <w:pPr>
        <w:widowControl w:val="0"/>
        <w:jc w:val="both"/>
        <w:rPr>
          <w:rFonts w:ascii="Arial" w:hAnsi="Arial"/>
          <w:sz w:val="24"/>
        </w:rPr>
      </w:pPr>
    </w:p>
    <w:p w:rsidR="00000000" w:rsidRDefault="00BD60EF">
      <w:pPr>
        <w:widowControl w:val="0"/>
        <w:jc w:val="both"/>
        <w:rPr>
          <w:rFonts w:ascii="Arial" w:hAnsi="Arial"/>
          <w:sz w:val="24"/>
        </w:rPr>
      </w:pPr>
    </w:p>
    <w:p w:rsidR="00000000" w:rsidRDefault="00BD60EF">
      <w:pPr>
        <w:pStyle w:val="Ttulo3"/>
      </w:pPr>
      <w:r>
        <w:t>///DCC-009/99</w:t>
      </w:r>
    </w:p>
    <w:p w:rsidR="00000000" w:rsidRDefault="00BD60EF">
      <w:pPr>
        <w:tabs>
          <w:tab w:val="left" w:pos="1418"/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BD60E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retribución a la cual se hace mención en el Art. 1º) consiste en la suma de pesos SETECIENTOS C</w:t>
      </w:r>
      <w:r>
        <w:rPr>
          <w:rFonts w:ascii="Arial" w:hAnsi="Arial"/>
          <w:sz w:val="24"/>
        </w:rPr>
        <w:t xml:space="preserve">INCUENTA Y CINCO ($ 755,00) mensuales. Dicha retribución incluye el sueldo anual complementario y estará sujeta a los descuentos estipulados por Ley..- </w:t>
      </w:r>
    </w:p>
    <w:p w:rsidR="00000000" w:rsidRDefault="00BD60EF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BD60E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mencionada deberá afectarse a : Finalidad 3 – Servicios</w:t>
      </w:r>
      <w:r>
        <w:rPr>
          <w:rFonts w:ascii="Arial" w:hAnsi="Arial"/>
          <w:sz w:val="24"/>
        </w:rPr>
        <w:t xml:space="preserve"> Sociales * Función 4 – Educación y Cultura * Programa 3 – Actuaciones Comunes a Productos * Centro de Costos 91 – P.E.U.Z.O. Carmen de Patagones * Inc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so 1 – Gastos en Personal * Partida Principal 1 – Personal Temporario * Fuente 12 – Recursos Propios.-</w:t>
      </w:r>
    </w:p>
    <w:p w:rsidR="00000000" w:rsidRDefault="00BD60E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D60E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Economía y Finan-zas (Dirección de Programación Presupuestaria) para su conocimiento y a los fines que corresponda; tomen razón la Dirección General de Personal y la Secretaría General Aca</w:t>
      </w:r>
      <w:r>
        <w:rPr>
          <w:rFonts w:ascii="Arial" w:hAnsi="Arial"/>
          <w:sz w:val="24"/>
        </w:rPr>
        <w:t>démica; cumplido, archívese.------------------------------------------------------------------------</w:t>
      </w:r>
    </w:p>
    <w:p w:rsidR="00000000" w:rsidRDefault="00BD60EF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60EF"/>
    <w:rsid w:val="00BD6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1999-08-12T20:22:00Z</cp:lastPrinted>
  <dcterms:created xsi:type="dcterms:W3CDTF">2025-07-06T05:01:00Z</dcterms:created>
  <dcterms:modified xsi:type="dcterms:W3CDTF">2025-07-06T05:01:00Z</dcterms:modified>
</cp:coreProperties>
</file>