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54D7">
      <w:pPr>
        <w:pStyle w:val="Ttulo1"/>
        <w:rPr>
          <w:sz w:val="20"/>
        </w:rPr>
      </w:pPr>
      <w:r>
        <w:rPr>
          <w:sz w:val="20"/>
          <w:highlight w:val="yellow"/>
        </w:rPr>
        <w:t>Expte. DCC 2342/97</w:t>
      </w:r>
    </w:p>
    <w:p w:rsidR="00000000" w:rsidRDefault="000854D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854D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854D7">
      <w:pPr>
        <w:jc w:val="both"/>
        <w:rPr>
          <w:rFonts w:ascii="Arial" w:hAnsi="Arial"/>
          <w:sz w:val="24"/>
        </w:rPr>
      </w:pPr>
    </w:p>
    <w:p w:rsidR="00000000" w:rsidRDefault="000854D7">
      <w:pPr>
        <w:jc w:val="both"/>
        <w:rPr>
          <w:rFonts w:ascii="Arial" w:hAnsi="Arial"/>
          <w:sz w:val="24"/>
        </w:rPr>
      </w:pPr>
    </w:p>
    <w:p w:rsidR="00000000" w:rsidRDefault="000854D7">
      <w:pPr>
        <w:jc w:val="both"/>
        <w:rPr>
          <w:rFonts w:ascii="Arial" w:hAnsi="Arial"/>
          <w:sz w:val="24"/>
        </w:rPr>
      </w:pPr>
    </w:p>
    <w:p w:rsidR="00000000" w:rsidRDefault="000854D7">
      <w:pPr>
        <w:jc w:val="both"/>
        <w:rPr>
          <w:rFonts w:ascii="Arial" w:hAnsi="Arial"/>
          <w:sz w:val="24"/>
        </w:rPr>
      </w:pPr>
    </w:p>
    <w:p w:rsidR="00000000" w:rsidRDefault="000854D7">
      <w:pPr>
        <w:jc w:val="both"/>
        <w:rPr>
          <w:rFonts w:ascii="Arial" w:hAnsi="Arial"/>
          <w:sz w:val="24"/>
        </w:rPr>
      </w:pPr>
    </w:p>
    <w:p w:rsidR="00000000" w:rsidRDefault="000854D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DCC-029/99</w:t>
      </w:r>
    </w:p>
    <w:p w:rsidR="00000000" w:rsidRDefault="000854D7">
      <w:pPr>
        <w:jc w:val="both"/>
        <w:rPr>
          <w:rFonts w:ascii="Arial" w:hAnsi="Arial"/>
          <w:sz w:val="24"/>
        </w:rPr>
      </w:pPr>
    </w:p>
    <w:p w:rsidR="00000000" w:rsidRDefault="000854D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0854D7">
      <w:pPr>
        <w:jc w:val="both"/>
        <w:rPr>
          <w:rFonts w:ascii="Arial" w:hAnsi="Arial"/>
          <w:sz w:val="24"/>
        </w:rPr>
      </w:pPr>
    </w:p>
    <w:p w:rsidR="00000000" w:rsidRDefault="000854D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854D7">
      <w:pPr>
        <w:jc w:val="both"/>
        <w:rPr>
          <w:rFonts w:ascii="Arial" w:hAnsi="Arial"/>
          <w:sz w:val="24"/>
        </w:rPr>
      </w:pPr>
    </w:p>
    <w:p w:rsidR="00000000" w:rsidRDefault="000854D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presentada, en nota de fecha 20 de septiembre de </w:t>
      </w:r>
      <w:r>
        <w:rPr>
          <w:rFonts w:ascii="Arial" w:hAnsi="Arial"/>
          <w:sz w:val="24"/>
        </w:rPr>
        <w:t xml:space="preserve">1999, por la señorita Licenciada María Laura Cobo a un cargo de Ayudante de Docencia “B”, asig-natura </w:t>
      </w:r>
      <w:r>
        <w:rPr>
          <w:rFonts w:ascii="BankGothic Lt BT" w:hAnsi="BankGothic Lt BT"/>
          <w:i/>
          <w:sz w:val="24"/>
        </w:rPr>
        <w:t>”Compiladores e Intérpretes”</w:t>
      </w:r>
      <w:r>
        <w:rPr>
          <w:rFonts w:ascii="Arial" w:hAnsi="Arial"/>
          <w:sz w:val="24"/>
        </w:rPr>
        <w:t>;</w:t>
      </w:r>
    </w:p>
    <w:p w:rsidR="00000000" w:rsidRDefault="000854D7">
      <w:pPr>
        <w:ind w:firstLine="1418"/>
        <w:jc w:val="both"/>
        <w:rPr>
          <w:rFonts w:ascii="Arial" w:hAnsi="Arial"/>
          <w:sz w:val="24"/>
        </w:rPr>
      </w:pPr>
    </w:p>
    <w:p w:rsidR="00000000" w:rsidRDefault="000854D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0854D7">
      <w:pPr>
        <w:rPr>
          <w:rFonts w:ascii="Arial" w:hAnsi="Arial"/>
          <w:b/>
          <w:sz w:val="24"/>
        </w:rPr>
      </w:pPr>
    </w:p>
    <w:p w:rsidR="00000000" w:rsidRDefault="000854D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0854D7">
      <w:pPr>
        <w:ind w:firstLine="1418"/>
        <w:jc w:val="both"/>
        <w:rPr>
          <w:rFonts w:ascii="Arial" w:hAnsi="Arial"/>
          <w:sz w:val="24"/>
        </w:rPr>
      </w:pPr>
    </w:p>
    <w:p w:rsidR="00000000" w:rsidRDefault="000854D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0854D7">
      <w:pPr>
        <w:jc w:val="both"/>
        <w:rPr>
          <w:rFonts w:ascii="Arial" w:hAnsi="Arial"/>
          <w:sz w:val="24"/>
        </w:rPr>
      </w:pPr>
    </w:p>
    <w:p w:rsidR="00000000" w:rsidRDefault="000854D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</w:t>
      </w:r>
      <w:r>
        <w:rPr>
          <w:rFonts w:ascii="Arial" w:hAnsi="Arial"/>
          <w:b/>
          <w:sz w:val="24"/>
        </w:rPr>
        <w:t>ón “ad referendum” del Consejo Departamental</w:t>
      </w:r>
    </w:p>
    <w:p w:rsidR="00000000" w:rsidRDefault="000854D7">
      <w:pPr>
        <w:jc w:val="both"/>
        <w:rPr>
          <w:rFonts w:ascii="Arial" w:hAnsi="Arial"/>
          <w:b/>
          <w:sz w:val="24"/>
        </w:rPr>
      </w:pPr>
    </w:p>
    <w:p w:rsidR="00000000" w:rsidRDefault="000854D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854D7">
      <w:pPr>
        <w:jc w:val="both"/>
        <w:rPr>
          <w:rFonts w:ascii="Arial" w:hAnsi="Arial"/>
          <w:sz w:val="24"/>
        </w:rPr>
      </w:pPr>
    </w:p>
    <w:p w:rsidR="00000000" w:rsidRDefault="000854D7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la </w:t>
      </w:r>
      <w:r>
        <w:rPr>
          <w:rFonts w:ascii="Arial" w:hAnsi="Arial"/>
          <w:b/>
          <w:sz w:val="24"/>
        </w:rPr>
        <w:t xml:space="preserve">Licenciada María Laura COBO </w:t>
      </w:r>
      <w:r>
        <w:rPr>
          <w:rFonts w:ascii="Arial" w:hAnsi="Arial"/>
          <w:sz w:val="24"/>
        </w:rPr>
        <w:t>(D.N.I. 24.413.657 * Leg. 8933), en un cargo de Ayudante de Docencia “B”, en el Area: II, Disc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plina: Teoría de C</w:t>
      </w:r>
      <w:r>
        <w:rPr>
          <w:rFonts w:ascii="Arial" w:hAnsi="Arial"/>
          <w:sz w:val="24"/>
        </w:rPr>
        <w:t xml:space="preserve">iencias de la Computación, asignatura: </w:t>
      </w:r>
      <w:r>
        <w:rPr>
          <w:rFonts w:ascii="Arial" w:hAnsi="Arial"/>
          <w:b/>
          <w:sz w:val="24"/>
        </w:rPr>
        <w:t>“Compiladores e Intérpre-tes” (Cod. 5576)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20 de septiembre de 1999.- </w:t>
      </w:r>
    </w:p>
    <w:p w:rsidR="00000000" w:rsidRDefault="000854D7">
      <w:pPr>
        <w:jc w:val="both"/>
        <w:rPr>
          <w:rFonts w:ascii="Arial" w:hAnsi="Arial"/>
          <w:sz w:val="24"/>
        </w:rPr>
      </w:pPr>
    </w:p>
    <w:p w:rsidR="00000000" w:rsidRDefault="000854D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</w:t>
      </w:r>
      <w:r>
        <w:rPr>
          <w:rFonts w:ascii="Arial" w:hAnsi="Arial"/>
          <w:sz w:val="24"/>
        </w:rPr>
        <w:t>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0854D7">
      <w:pPr>
        <w:jc w:val="both"/>
      </w:pPr>
    </w:p>
    <w:p w:rsidR="00000000" w:rsidRDefault="000854D7">
      <w:pPr>
        <w:jc w:val="both"/>
      </w:pPr>
    </w:p>
    <w:p w:rsidR="00000000" w:rsidRDefault="000854D7">
      <w:pPr>
        <w:jc w:val="both"/>
      </w:pPr>
    </w:p>
    <w:p w:rsidR="00000000" w:rsidRDefault="000854D7">
      <w:pPr>
        <w:jc w:val="both"/>
      </w:pPr>
    </w:p>
    <w:p w:rsidR="00000000" w:rsidRDefault="000854D7">
      <w:pPr>
        <w:jc w:val="both"/>
      </w:pPr>
    </w:p>
    <w:p w:rsidR="00000000" w:rsidRDefault="000854D7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54D7"/>
    <w:rsid w:val="00085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1999-09-22T20:01:00Z</cp:lastPrinted>
  <dcterms:created xsi:type="dcterms:W3CDTF">2025-07-06T05:02:00Z</dcterms:created>
  <dcterms:modified xsi:type="dcterms:W3CDTF">2025-07-06T05:02:00Z</dcterms:modified>
</cp:coreProperties>
</file>