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651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F651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F651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F651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F651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F651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F6519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BF6519">
      <w:pPr>
        <w:jc w:val="right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DCC-035/99</w:t>
      </w:r>
    </w:p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BF6519">
      <w:pPr>
        <w:ind w:firstLine="1418"/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BF6519">
      <w:pPr>
        <w:ind w:firstLine="1418"/>
        <w:jc w:val="both"/>
        <w:rPr>
          <w:rFonts w:ascii="Arial" w:hAnsi="Arial"/>
          <w:sz w:val="24"/>
        </w:rPr>
      </w:pPr>
    </w:p>
    <w:p w:rsidR="00000000" w:rsidRDefault="00BF6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</w:t>
      </w:r>
      <w:r>
        <w:rPr>
          <w:rFonts w:ascii="Arial" w:hAnsi="Arial"/>
          <w:sz w:val="24"/>
        </w:rPr>
        <w:t xml:space="preserve">por el Consejo Universitario en resolución CU-165/96; </w:t>
      </w:r>
    </w:p>
    <w:p w:rsidR="00000000" w:rsidRDefault="00BF6519">
      <w:pPr>
        <w:ind w:firstLine="1418"/>
        <w:jc w:val="both"/>
        <w:rPr>
          <w:rFonts w:ascii="Arial" w:hAnsi="Arial"/>
          <w:sz w:val="24"/>
        </w:rPr>
      </w:pPr>
    </w:p>
    <w:p w:rsidR="00000000" w:rsidRDefault="00BF651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BF6519">
      <w:pPr>
        <w:ind w:firstLine="1418"/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</w:t>
      </w:r>
      <w:r>
        <w:rPr>
          <w:rFonts w:ascii="Arial" w:hAnsi="Arial"/>
          <w:b/>
          <w:sz w:val="24"/>
        </w:rPr>
        <w:t>mento de Ciencias de la Computación</w:t>
      </w:r>
    </w:p>
    <w:p w:rsidR="00000000" w:rsidRDefault="00BF6519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BF651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2</w:t>
      </w:r>
      <w:r>
        <w:rPr>
          <w:rFonts w:ascii="Arial" w:hAnsi="Arial"/>
          <w:sz w:val="24"/>
        </w:rPr>
        <w:t>0 de diciembre de 1999:</w:t>
      </w:r>
    </w:p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BF6519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1838"/>
        <w:gridCol w:w="2409"/>
        <w:gridCol w:w="1276"/>
        <w:gridCol w:w="992"/>
        <w:gridCol w:w="1134"/>
        <w:gridCol w:w="124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38" w:type="dxa"/>
          </w:tcPr>
          <w:p w:rsidR="00000000" w:rsidRDefault="00BF6519">
            <w:pPr>
              <w:pStyle w:val="Ttulo2"/>
            </w:pPr>
            <w:r>
              <w:t>CAPOBIANCO</w:t>
            </w:r>
          </w:p>
        </w:tc>
        <w:tc>
          <w:tcPr>
            <w:tcW w:w="2409" w:type="dxa"/>
          </w:tcPr>
          <w:p w:rsidR="00000000" w:rsidRDefault="00BF6519">
            <w:pPr>
              <w:pStyle w:val="Ttulo2"/>
            </w:pPr>
            <w:r>
              <w:t>Marcela</w:t>
            </w:r>
          </w:p>
        </w:tc>
        <w:tc>
          <w:tcPr>
            <w:tcW w:w="1276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992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242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1838" w:type="dxa"/>
          </w:tcPr>
          <w:p w:rsidR="00000000" w:rsidRDefault="00BF6519">
            <w:pPr>
              <w:pStyle w:val="Ttulo2"/>
            </w:pPr>
            <w:r>
              <w:t>CAPOBIANCO</w:t>
            </w:r>
          </w:p>
        </w:tc>
        <w:tc>
          <w:tcPr>
            <w:tcW w:w="2409" w:type="dxa"/>
          </w:tcPr>
          <w:p w:rsidR="00000000" w:rsidRDefault="00BF6519">
            <w:pPr>
              <w:pStyle w:val="Ttulo2"/>
            </w:pPr>
            <w:r>
              <w:t>Marcela</w:t>
            </w:r>
          </w:p>
        </w:tc>
        <w:tc>
          <w:tcPr>
            <w:tcW w:w="1276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992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  <w:tc>
          <w:tcPr>
            <w:tcW w:w="1242" w:type="dxa"/>
          </w:tcPr>
          <w:p w:rsidR="00000000" w:rsidRDefault="00BF6519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</w:tr>
    </w:tbl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</w:t>
      </w:r>
      <w:r>
        <w:rPr>
          <w:rFonts w:ascii="Arial" w:hAnsi="Arial"/>
          <w:sz w:val="24"/>
        </w:rPr>
        <w:t>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 chívese.---------------------------------------------------------------------------------------------------------</w:t>
      </w:r>
    </w:p>
    <w:p w:rsidR="00000000" w:rsidRDefault="00BF6519">
      <w:pPr>
        <w:jc w:val="both"/>
        <w:rPr>
          <w:rFonts w:ascii="Arial" w:hAnsi="Arial"/>
          <w:sz w:val="24"/>
        </w:rPr>
      </w:pPr>
    </w:p>
    <w:p w:rsidR="00000000" w:rsidRDefault="00BF6519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519"/>
    <w:rsid w:val="00BF6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1999-11-29T14:39:00Z</cp:lastPrinted>
  <dcterms:created xsi:type="dcterms:W3CDTF">2025-07-06T05:03:00Z</dcterms:created>
  <dcterms:modified xsi:type="dcterms:W3CDTF">2025-07-06T05:03:00Z</dcterms:modified>
</cp:coreProperties>
</file>