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734B">
      <w:pPr>
        <w:tabs>
          <w:tab w:val="left" w:pos="3828"/>
        </w:tabs>
        <w:jc w:val="right"/>
        <w:rPr>
          <w:sz w:val="20"/>
        </w:rPr>
      </w:pPr>
    </w:p>
    <w:p w:rsidR="00000000" w:rsidRDefault="00BD734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BD734B">
      <w:pPr>
        <w:rPr>
          <w:rFonts w:ascii="Arial" w:hAnsi="Arial"/>
        </w:rPr>
      </w:pPr>
    </w:p>
    <w:p w:rsidR="00000000" w:rsidRDefault="00BD734B">
      <w:pPr>
        <w:rPr>
          <w:rFonts w:ascii="Arial" w:hAnsi="Arial"/>
        </w:rPr>
      </w:pPr>
    </w:p>
    <w:p w:rsidR="00000000" w:rsidRDefault="00BD734B">
      <w:pPr>
        <w:rPr>
          <w:rFonts w:ascii="Arial" w:hAnsi="Arial"/>
        </w:rPr>
      </w:pPr>
    </w:p>
    <w:p w:rsidR="00000000" w:rsidRDefault="00BD734B">
      <w:pPr>
        <w:rPr>
          <w:rFonts w:ascii="Arial" w:hAnsi="Arial"/>
        </w:rPr>
      </w:pPr>
    </w:p>
    <w:p w:rsidR="00000000" w:rsidRDefault="00BD734B">
      <w:pPr>
        <w:widowControl w:val="0"/>
        <w:rPr>
          <w:rFonts w:ascii="Arial" w:hAnsi="Arial"/>
          <w:b/>
        </w:rPr>
      </w:pPr>
    </w:p>
    <w:p w:rsidR="00000000" w:rsidRDefault="00BD734B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CDCC-060/99</w:t>
      </w:r>
    </w:p>
    <w:p w:rsidR="00000000" w:rsidRDefault="00BD73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BD734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BD73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BD73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BD734B">
      <w:pPr>
        <w:rPr>
          <w:rFonts w:ascii="Arial" w:hAnsi="Arial"/>
        </w:rPr>
      </w:pPr>
    </w:p>
    <w:p w:rsidR="00000000" w:rsidRDefault="00BD734B">
      <w:pPr>
        <w:ind w:firstLine="1418"/>
        <w:rPr>
          <w:rFonts w:ascii="Arial" w:hAnsi="Arial"/>
        </w:rPr>
      </w:pPr>
      <w:r>
        <w:rPr>
          <w:rFonts w:ascii="Arial" w:hAnsi="Arial"/>
        </w:rPr>
        <w:t>La solicitud de licencia sin goce de haberes presentada por la señora Licenciada Haydée Cristina Ferreira a un cargo de Ayudante de Docencia “A” con dedic</w:t>
      </w:r>
      <w:r>
        <w:rPr>
          <w:rFonts w:ascii="Arial" w:hAnsi="Arial"/>
          <w:u w:val="single"/>
        </w:rPr>
        <w:t>a</w:t>
      </w:r>
      <w:r>
        <w:rPr>
          <w:rFonts w:ascii="Arial" w:hAnsi="Arial"/>
        </w:rPr>
        <w:t xml:space="preserve"> ción sim</w:t>
      </w:r>
      <w:r>
        <w:rPr>
          <w:rFonts w:ascii="Arial" w:hAnsi="Arial"/>
        </w:rPr>
        <w:t xml:space="preserve">ple, asignatura </w:t>
      </w:r>
      <w:r>
        <w:rPr>
          <w:rFonts w:ascii="BankGothic Lt BT" w:hAnsi="BankGothic Lt BT"/>
          <w:i/>
        </w:rPr>
        <w:t>“Arquitectura de Computadoras”</w:t>
      </w:r>
      <w:r>
        <w:rPr>
          <w:rFonts w:ascii="Arial" w:hAnsi="Arial"/>
        </w:rPr>
        <w:t>; y</w:t>
      </w:r>
    </w:p>
    <w:p w:rsidR="00000000" w:rsidRDefault="00BD734B">
      <w:pPr>
        <w:ind w:firstLine="1418"/>
        <w:rPr>
          <w:rFonts w:ascii="Arial" w:hAnsi="Arial"/>
        </w:rPr>
      </w:pPr>
    </w:p>
    <w:p w:rsidR="00000000" w:rsidRDefault="00BD734B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BD734B">
      <w:pPr>
        <w:rPr>
          <w:rFonts w:ascii="Arial" w:hAnsi="Arial"/>
          <w:b/>
        </w:rPr>
      </w:pPr>
    </w:p>
    <w:p w:rsidR="00000000" w:rsidRDefault="00BD734B">
      <w:pPr>
        <w:ind w:firstLine="1418"/>
        <w:rPr>
          <w:rFonts w:ascii="Arial" w:hAnsi="Arial"/>
        </w:rPr>
      </w:pPr>
      <w:r>
        <w:rPr>
          <w:rFonts w:ascii="Arial" w:hAnsi="Arial"/>
        </w:rPr>
        <w:t>La causal invocada en su nota de fecha 05 de julio de 1999;</w:t>
      </w:r>
    </w:p>
    <w:p w:rsidR="00000000" w:rsidRDefault="00BD734B">
      <w:pPr>
        <w:rPr>
          <w:rFonts w:ascii="Arial" w:hAnsi="Arial"/>
          <w:b/>
        </w:rPr>
      </w:pPr>
    </w:p>
    <w:p w:rsidR="00000000" w:rsidRDefault="00BD734B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BD734B">
      <w:pPr>
        <w:rPr>
          <w:rFonts w:ascii="Arial" w:hAnsi="Arial"/>
        </w:rPr>
      </w:pPr>
    </w:p>
    <w:p w:rsidR="00000000" w:rsidRDefault="00BD734B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 reu-nión de fecha 14 de julio de 1999</w:t>
      </w:r>
    </w:p>
    <w:p w:rsidR="00000000" w:rsidRDefault="00BD734B">
      <w:pPr>
        <w:jc w:val="center"/>
        <w:rPr>
          <w:rFonts w:ascii="Arial" w:hAnsi="Arial"/>
          <w:b/>
        </w:rPr>
      </w:pPr>
    </w:p>
    <w:p w:rsidR="00000000" w:rsidRDefault="00BD734B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  <w:r>
        <w:rPr>
          <w:rFonts w:ascii="Arial" w:hAnsi="Arial"/>
        </w:rPr>
        <w:t xml:space="preserve"> </w:t>
      </w:r>
    </w:p>
    <w:p w:rsidR="00000000" w:rsidRDefault="00BD734B">
      <w:pPr>
        <w:rPr>
          <w:rFonts w:ascii="Arial" w:hAnsi="Arial"/>
        </w:rPr>
      </w:pPr>
    </w:p>
    <w:p w:rsidR="00000000" w:rsidRDefault="00BD734B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Otorgar licencia sin goce de haberes a la señora </w:t>
      </w:r>
      <w:r>
        <w:rPr>
          <w:rFonts w:ascii="Arial" w:hAnsi="Arial"/>
          <w:b/>
        </w:rPr>
        <w:t xml:space="preserve">Licenciada Haydée Cristina FERREIRA </w:t>
      </w:r>
      <w:r>
        <w:rPr>
          <w:rFonts w:ascii="Arial" w:hAnsi="Arial"/>
        </w:rPr>
        <w:t>(Leg. 7196 * D.N.I. 20.045.421), en un cargo de Ayudante de Docencia con dedicación simple, en el Area: IV, Disciplina: Sistemas, Asignatura “Arquitectura de</w:t>
      </w:r>
      <w:r>
        <w:rPr>
          <w:rFonts w:ascii="Arial" w:hAnsi="Arial"/>
        </w:rPr>
        <w:t xml:space="preserve"> Co</w:t>
      </w:r>
      <w:r>
        <w:rPr>
          <w:rFonts w:ascii="Arial" w:hAnsi="Arial"/>
          <w:u w:val="single"/>
        </w:rPr>
        <w:t>m</w:t>
      </w:r>
      <w:r>
        <w:rPr>
          <w:rFonts w:ascii="Arial" w:hAnsi="Arial"/>
        </w:rPr>
        <w:t xml:space="preserve"> putadoras” (Cod. 5561), en el período comprendido entre el 02 de agosto y el 31 de di-ciembre del 1999, en el marco del ARTÍCULO 29º del “Régimen de Licencias para el pe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sonal docente y de investigación de la Universidad Nacional del Sur y sus Establ</w:t>
      </w:r>
      <w:r>
        <w:rPr>
          <w:rFonts w:ascii="Arial" w:hAnsi="Arial"/>
        </w:rPr>
        <w:t>eci-mientos Secundarios”.-</w:t>
      </w:r>
    </w:p>
    <w:p w:rsidR="00000000" w:rsidRDefault="00BD734B">
      <w:pPr>
        <w:rPr>
          <w:rFonts w:ascii="Arial" w:hAnsi="Arial"/>
          <w:b/>
        </w:rPr>
      </w:pPr>
    </w:p>
    <w:p w:rsidR="00000000" w:rsidRDefault="00BD734B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Regístrese; comuníquese; pase a la Dirección General de Personal a sus efe</w:t>
      </w:r>
      <w:r>
        <w:rPr>
          <w:rFonts w:ascii="Arial" w:hAnsi="Arial"/>
          <w:u w:val="single"/>
        </w:rPr>
        <w:t xml:space="preserve">c </w:t>
      </w:r>
      <w:r>
        <w:rPr>
          <w:rFonts w:ascii="Arial" w:hAnsi="Arial"/>
        </w:rPr>
        <w:t>tos; tome conocimiento la Secretaría General Académica; cumplido, archívese.-------------</w:t>
      </w:r>
    </w:p>
    <w:p w:rsidR="00000000" w:rsidRDefault="00BD734B">
      <w:pPr>
        <w:rPr>
          <w:rFonts w:ascii="Arial" w:hAnsi="Arial"/>
        </w:rPr>
      </w:pPr>
    </w:p>
    <w:p w:rsidR="00000000" w:rsidRDefault="00BD734B">
      <w:pPr>
        <w:rPr>
          <w:rFonts w:ascii="Arial" w:hAnsi="Arial"/>
        </w:rPr>
      </w:pPr>
    </w:p>
    <w:p w:rsidR="00000000" w:rsidRDefault="00BD734B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734B"/>
    <w:rsid w:val="00BD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1999-08-20T17:04:00Z</cp:lastPrinted>
  <dcterms:created xsi:type="dcterms:W3CDTF">2025-07-06T04:57:00Z</dcterms:created>
  <dcterms:modified xsi:type="dcterms:W3CDTF">2025-07-06T04:57:00Z</dcterms:modified>
</cp:coreProperties>
</file>