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1D2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61D2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CDCC-108/99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61D2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semiex-clusi</w:t>
      </w:r>
      <w:r>
        <w:rPr>
          <w:rFonts w:ascii="Arial" w:hAnsi="Arial"/>
          <w:sz w:val="24"/>
        </w:rPr>
        <w:t xml:space="preserve">va, en el Area: I, Disciplina: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961D26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>: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actualmmente por designación interina del Doctor Marcelo Alejandro Falappa; 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</w:t>
      </w:r>
      <w:r>
        <w:rPr>
          <w:rFonts w:ascii="Arial" w:hAnsi="Arial"/>
          <w:sz w:val="24"/>
        </w:rPr>
        <w:t xml:space="preserve">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Marcelo Alejandro Falappa, teniendo en cuenta que reúne las condiciones necesarias par</w:t>
      </w:r>
      <w:r>
        <w:rPr>
          <w:rFonts w:ascii="Arial" w:hAnsi="Arial"/>
          <w:sz w:val="24"/>
        </w:rPr>
        <w:t>a desempeñarse en el cargo docente objeto de este concurso;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61D26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961D26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961D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61D26">
      <w:pPr>
        <w:jc w:val="both"/>
        <w:rPr>
          <w:rFonts w:ascii="Arial" w:hAnsi="Arial"/>
          <w:b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Doctor </w:t>
      </w:r>
      <w:r>
        <w:rPr>
          <w:rStyle w:val="Refdecomentario"/>
          <w:b/>
          <w:vanish/>
        </w:rPr>
        <w:commentReference w:id="0"/>
      </w:r>
      <w:r>
        <w:rPr>
          <w:rFonts w:ascii="Arial" w:hAnsi="Arial"/>
          <w:b/>
          <w:sz w:val="24"/>
        </w:rPr>
        <w:t>Marcelo Alejandro FALAPPA</w:t>
      </w:r>
      <w:r>
        <w:rPr>
          <w:rFonts w:ascii="Arial" w:hAnsi="Arial"/>
          <w:sz w:val="24"/>
        </w:rPr>
        <w:t xml:space="preserve"> (D.N. I. 20.691.475 * Leg. 8179) en un cargo de Profesor Adjunto ordinario con dedicación se-miexclusiva, en el Area: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"Resolución de Probl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mas y Algoritmos” (Cod. 5793)</w:t>
      </w:r>
      <w:r>
        <w:rPr>
          <w:rFonts w:ascii="Arial" w:hAnsi="Arial"/>
          <w:sz w:val="24"/>
        </w:rPr>
        <w:t>, en el Dep</w:t>
      </w:r>
      <w:r>
        <w:rPr>
          <w:rFonts w:ascii="Arial" w:hAnsi="Arial"/>
          <w:sz w:val="24"/>
        </w:rPr>
        <w:t>artamento de Ciencias de la Computación, conforme a lo establecido en el Artículo 43º del Reglamento de Concursos para Profeso-res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961D26">
      <w:pPr>
        <w:jc w:val="both"/>
        <w:rPr>
          <w:rFonts w:ascii="Arial" w:hAnsi="Arial"/>
          <w:sz w:val="24"/>
        </w:rPr>
      </w:pPr>
    </w:p>
    <w:p w:rsidR="00000000" w:rsidRDefault="00961D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</w:t>
      </w:r>
      <w:r>
        <w:rPr>
          <w:rFonts w:ascii="Arial" w:hAnsi="Arial"/>
          <w:sz w:val="24"/>
        </w:rPr>
        <w:t>--------------------------------------</w:t>
      </w:r>
    </w:p>
    <w:p w:rsidR="00000000" w:rsidRDefault="00961D26"/>
    <w:p w:rsidR="00000000" w:rsidRDefault="00961D2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61D2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D26"/>
    <w:rsid w:val="0096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D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D2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2025-07-06T05:00:00Z</dcterms:created>
  <dcterms:modified xsi:type="dcterms:W3CDTF">2025-07-06T05:00:00Z</dcterms:modified>
</cp:coreProperties>
</file>