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33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533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05334">
      <w:pPr>
        <w:jc w:val="both"/>
        <w:rPr>
          <w:rFonts w:ascii="Arial" w:hAnsi="Arial"/>
          <w:sz w:val="24"/>
        </w:rPr>
      </w:pPr>
    </w:p>
    <w:p w:rsidR="00000000" w:rsidRDefault="00E05334">
      <w:pPr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CDCC-110/99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0533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simple, en el Are</w:t>
      </w:r>
      <w:r>
        <w:rPr>
          <w:rFonts w:ascii="Arial" w:hAnsi="Arial"/>
          <w:sz w:val="24"/>
        </w:rPr>
        <w:t xml:space="preserve">a: II, Disciplina: Teoría de Ciencias de la Computación,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(resolución CDCC-092/99 * Expte. DCC 256/99); y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Licen</w:t>
      </w:r>
      <w:r>
        <w:rPr>
          <w:rFonts w:ascii="Arial" w:hAnsi="Arial"/>
          <w:sz w:val="24"/>
        </w:rPr>
        <w:t>ciado Carlos José Gonzalía;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</w:t>
      </w:r>
      <w:r>
        <w:rPr>
          <w:rFonts w:ascii="Arial" w:hAnsi="Arial"/>
          <w:sz w:val="24"/>
        </w:rPr>
        <w:t xml:space="preserve"> dictamen, la designación de la señorita Licenciada Marcela Capobianco, teniendo en cuenta que reúne las condiciones necesarias para desempeñarse en el cargo docente objeto de este llamado;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</w:t>
      </w:r>
      <w:r>
        <w:rPr>
          <w:rFonts w:ascii="Arial" w:hAnsi="Arial"/>
          <w:b/>
          <w:sz w:val="24"/>
        </w:rPr>
        <w:t xml:space="preserve">n en su reu-nión extraordinaria de fecha 16 de diciembre de 1999                        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05334">
      <w:pPr>
        <w:jc w:val="both"/>
        <w:rPr>
          <w:rFonts w:ascii="Arial" w:hAnsi="Arial"/>
          <w:b/>
          <w:sz w:val="24"/>
        </w:rPr>
      </w:pPr>
    </w:p>
    <w:p w:rsidR="00000000" w:rsidRDefault="00E053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señorita  </w:t>
      </w:r>
      <w:r>
        <w:rPr>
          <w:rFonts w:ascii="Arial" w:hAnsi="Arial"/>
          <w:b/>
          <w:sz w:val="24"/>
        </w:rPr>
        <w:t xml:space="preserve">Licenciada Marcela CAPOBIANCO </w:t>
      </w:r>
      <w:r>
        <w:rPr>
          <w:rFonts w:ascii="Arial" w:hAnsi="Arial"/>
          <w:sz w:val="24"/>
        </w:rPr>
        <w:t>(Leg. 9042 * D.N.I. 24.618.423), en un cargo de Asistente de Docencia con dedicaci</w:t>
      </w:r>
      <w:r>
        <w:rPr>
          <w:rFonts w:ascii="Arial" w:hAnsi="Arial"/>
          <w:sz w:val="24"/>
        </w:rPr>
        <w:t xml:space="preserve">ón simple,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</w:t>
      </w:r>
      <w:r>
        <w:rPr>
          <w:rFonts w:ascii="Arial" w:hAnsi="Arial"/>
          <w:b/>
          <w:sz w:val="24"/>
          <w:u w:val="single"/>
        </w:rPr>
        <w:t>e</w:t>
      </w:r>
      <w:r>
        <w:rPr>
          <w:rFonts w:ascii="Arial" w:hAnsi="Arial"/>
          <w:b/>
          <w:sz w:val="24"/>
        </w:rPr>
        <w:t xml:space="preserve"> 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diciembre de 1999 y por el término de tres (03) años.-</w:t>
      </w:r>
    </w:p>
    <w:p w:rsidR="00000000" w:rsidRDefault="00E053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3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Capobianco a la asignatura “Resolu-ción de Problemas y Algoritmos” (Cod. 5793), a partir del 20 de diciembre de 1999 y por el término de un (01) año.-</w:t>
      </w:r>
    </w:p>
    <w:p w:rsidR="00000000" w:rsidRDefault="00E05334">
      <w:pPr>
        <w:jc w:val="both"/>
        <w:rPr>
          <w:rFonts w:ascii="Arial" w:hAnsi="Arial"/>
          <w:b/>
          <w:sz w:val="24"/>
        </w:rPr>
      </w:pPr>
    </w:p>
    <w:p w:rsidR="00000000" w:rsidRDefault="00E053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</w:t>
      </w:r>
      <w:r>
        <w:rPr>
          <w:rFonts w:ascii="Arial" w:hAnsi="Arial"/>
          <w:sz w:val="24"/>
        </w:rPr>
        <w:t>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5334"/>
    <w:rsid w:val="00E0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1999-12-16T17:55:00Z</cp:lastPrinted>
  <dcterms:created xsi:type="dcterms:W3CDTF">2025-07-06T05:00:00Z</dcterms:created>
  <dcterms:modified xsi:type="dcterms:W3CDTF">2025-07-06T05:00:00Z</dcterms:modified>
</cp:coreProperties>
</file>