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6330A3">
        <w:rPr>
          <w:rFonts w:ascii="Arial" w:hAnsi="Arial" w:cs="Arial"/>
          <w:b/>
          <w:bCs/>
          <w:sz w:val="24"/>
          <w:lang w:val="es-ES_tradnl"/>
        </w:rPr>
        <w:t>23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A31854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6254CC">
        <w:rPr>
          <w:rFonts w:ascii="Arial" w:hAnsi="Arial"/>
          <w:b/>
          <w:sz w:val="24"/>
          <w:lang w:val="es-AR"/>
        </w:rPr>
        <w:t>Computación Gráfica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6254CC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6254CC">
        <w:rPr>
          <w:rFonts w:ascii="Arial" w:hAnsi="Arial"/>
          <w:sz w:val="24"/>
          <w:lang w:val="es-ES_tradnl"/>
        </w:rPr>
        <w:t>Ingeniería en Sistemas de Computación</w:t>
      </w:r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6254CC">
        <w:rPr>
          <w:rFonts w:ascii="Arial" w:hAnsi="Arial"/>
          <w:sz w:val="24"/>
          <w:lang w:val="es-ES_tradnl"/>
        </w:rPr>
        <w:t xml:space="preserve">José Ignacio </w:t>
      </w:r>
      <w:proofErr w:type="spellStart"/>
      <w:r w:rsidR="006254CC">
        <w:rPr>
          <w:rFonts w:ascii="Arial" w:hAnsi="Arial"/>
          <w:sz w:val="24"/>
          <w:lang w:val="es-ES_tradnl"/>
        </w:rPr>
        <w:t>Schneider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330A3" w:rsidRPr="006330A3" w:rsidRDefault="006330A3" w:rsidP="006330A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6330A3">
        <w:rPr>
          <w:rFonts w:cs="Arial"/>
          <w:bCs/>
          <w:color w:val="000000"/>
          <w:lang w:val="es-ES_tradnl"/>
        </w:rPr>
        <w:t xml:space="preserve">Que el Consejo Superior Universitario </w:t>
      </w:r>
      <w:r w:rsidR="00546CAA">
        <w:rPr>
          <w:rFonts w:cs="Arial"/>
          <w:bCs/>
          <w:color w:val="000000"/>
          <w:lang w:val="es-ES_tradnl"/>
        </w:rPr>
        <w:t>a través de la resolución CSU-8</w:t>
      </w:r>
      <w:r w:rsidRPr="006330A3">
        <w:rPr>
          <w:rFonts w:cs="Arial"/>
          <w:bCs/>
          <w:color w:val="000000"/>
          <w:lang w:val="es-ES_tradnl"/>
        </w:rPr>
        <w:t>9</w:t>
      </w:r>
      <w:r w:rsidR="00546CAA">
        <w:rPr>
          <w:rFonts w:cs="Arial"/>
          <w:bCs/>
          <w:color w:val="000000"/>
          <w:lang w:val="es-ES_tradnl"/>
        </w:rPr>
        <w:t>5</w:t>
      </w:r>
      <w:r w:rsidRPr="006330A3">
        <w:rPr>
          <w:rFonts w:cs="Arial"/>
          <w:bCs/>
          <w:color w:val="000000"/>
          <w:lang w:val="es-ES_tradnl"/>
        </w:rPr>
        <w:t xml:space="preserve">/08 creó los cargos para cubrir </w:t>
      </w:r>
      <w:proofErr w:type="spellStart"/>
      <w:r w:rsidRPr="006330A3">
        <w:rPr>
          <w:rFonts w:cs="Arial"/>
          <w:bCs/>
          <w:color w:val="000000"/>
          <w:lang w:val="es-ES_tradnl"/>
        </w:rPr>
        <w:t>termporariamente</w:t>
      </w:r>
      <w:proofErr w:type="spellEnd"/>
      <w:r w:rsidRPr="006330A3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B4575D">
        <w:rPr>
          <w:lang w:val="es-ES_tradnl"/>
        </w:rPr>
        <w:t>0</w:t>
      </w:r>
      <w:r w:rsidR="006330A3">
        <w:rPr>
          <w:lang w:val="es-ES_tradnl"/>
        </w:rPr>
        <w:t>4</w:t>
      </w:r>
      <w:r w:rsidR="00FF5AD1">
        <w:rPr>
          <w:lang w:val="es-ES_tradnl"/>
        </w:rPr>
        <w:t xml:space="preserve"> de </w:t>
      </w:r>
      <w:r w:rsidR="006330A3">
        <w:rPr>
          <w:lang w:val="es-ES_tradnl"/>
        </w:rPr>
        <w:t>marz</w:t>
      </w:r>
      <w:r w:rsidR="00DD2219">
        <w:rPr>
          <w:lang w:val="es-ES_tradnl"/>
        </w:rPr>
        <w:t>o</w:t>
      </w:r>
      <w:r w:rsidR="00FF5AD1">
        <w:rPr>
          <w:lang w:val="es-ES_tradnl"/>
        </w:rPr>
        <w:t xml:space="preserve"> de 200</w:t>
      </w:r>
      <w:r w:rsidR="006330A3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C73052">
        <w:rPr>
          <w:rFonts w:ascii="Arial" w:hAnsi="Arial" w:cs="Arial"/>
          <w:b/>
          <w:sz w:val="24"/>
          <w:lang w:val="es-ES_tradnl"/>
        </w:rPr>
        <w:t xml:space="preserve">José Ignacio </w:t>
      </w:r>
      <w:proofErr w:type="spellStart"/>
      <w:r w:rsidR="00C73052">
        <w:rPr>
          <w:rFonts w:ascii="Arial" w:hAnsi="Arial" w:cs="Arial"/>
          <w:b/>
          <w:sz w:val="24"/>
          <w:lang w:val="es-ES_tradnl"/>
        </w:rPr>
        <w:t>Schneider</w:t>
      </w:r>
      <w:proofErr w:type="spellEnd"/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6E69DE">
        <w:rPr>
          <w:rFonts w:ascii="Arial" w:hAnsi="Arial" w:cs="Arial"/>
          <w:sz w:val="24"/>
          <w:lang w:val="es-ES_tradnl"/>
        </w:rPr>
        <w:t>Leg</w:t>
      </w:r>
      <w:proofErr w:type="spellEnd"/>
      <w:r w:rsidR="006E69DE">
        <w:rPr>
          <w:rFonts w:ascii="Arial" w:hAnsi="Arial" w:cs="Arial"/>
          <w:sz w:val="24"/>
          <w:lang w:val="es-ES_tradnl"/>
        </w:rPr>
        <w:t>. 11814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C73052">
        <w:rPr>
          <w:rFonts w:ascii="Arial" w:hAnsi="Arial" w:cs="Arial"/>
          <w:sz w:val="24"/>
          <w:lang w:val="es-ES_tradnl"/>
        </w:rPr>
        <w:t>V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C73052">
        <w:rPr>
          <w:rFonts w:ascii="Arial" w:hAnsi="Arial" w:cs="Arial"/>
          <w:sz w:val="24"/>
          <w:lang w:val="es-ES_tradnl"/>
        </w:rPr>
        <w:t>Aplicaciones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C73052">
        <w:rPr>
          <w:rFonts w:ascii="Arial" w:hAnsi="Arial" w:cs="Arial"/>
          <w:b/>
          <w:sz w:val="24"/>
          <w:lang w:val="es-ES_tradnl"/>
        </w:rPr>
        <w:t>Computación Gráfica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C7305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C7305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C73052">
        <w:rPr>
          <w:rFonts w:ascii="Arial" w:hAnsi="Arial" w:cs="Arial"/>
          <w:b/>
          <w:bCs/>
          <w:sz w:val="24"/>
          <w:lang w:val="es-ES_tradnl"/>
        </w:rPr>
        <w:t>. 5583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013731">
        <w:rPr>
          <w:rFonts w:ascii="Arial" w:hAnsi="Arial" w:cs="Arial"/>
          <w:sz w:val="24"/>
          <w:lang w:val="es-ES_tradnl"/>
        </w:rPr>
        <w:t>la efectiva posesión del cargo</w:t>
      </w:r>
      <w:r w:rsidR="000A5E03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6E69DE">
        <w:rPr>
          <w:rFonts w:ascii="Arial" w:hAnsi="Arial" w:cs="Arial"/>
          <w:sz w:val="24"/>
          <w:lang w:val="es-ES_tradnl"/>
        </w:rPr>
        <w:t>7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6E69DE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E69D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6E69D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546CAA">
        <w:rPr>
          <w:rFonts w:ascii="Arial" w:hAnsi="Arial"/>
          <w:b/>
          <w:sz w:val="24"/>
          <w:lang w:val="es-AR"/>
        </w:rPr>
        <w:t>8</w:t>
      </w:r>
      <w:r w:rsidR="006E69DE">
        <w:rPr>
          <w:rFonts w:ascii="Arial" w:hAnsi="Arial"/>
          <w:b/>
          <w:sz w:val="24"/>
          <w:lang w:val="es-AR"/>
        </w:rPr>
        <w:t>9</w:t>
      </w:r>
      <w:r w:rsidR="00546CAA">
        <w:rPr>
          <w:rFonts w:ascii="Arial" w:hAnsi="Arial"/>
          <w:b/>
          <w:sz w:val="24"/>
          <w:lang w:val="es-AR"/>
        </w:rPr>
        <w:t>5</w:t>
      </w:r>
      <w:r w:rsidR="0032344D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A5A45"/>
    <w:rsid w:val="000A5E03"/>
    <w:rsid w:val="00102618"/>
    <w:rsid w:val="001331F6"/>
    <w:rsid w:val="00143CD4"/>
    <w:rsid w:val="001C0E9D"/>
    <w:rsid w:val="001D1B8A"/>
    <w:rsid w:val="00291279"/>
    <w:rsid w:val="002E2AB0"/>
    <w:rsid w:val="002E4B89"/>
    <w:rsid w:val="002F3B99"/>
    <w:rsid w:val="0032344D"/>
    <w:rsid w:val="00376FA2"/>
    <w:rsid w:val="003B7201"/>
    <w:rsid w:val="003D6CAB"/>
    <w:rsid w:val="00431732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F8C"/>
    <w:rsid w:val="007C5160"/>
    <w:rsid w:val="007F0270"/>
    <w:rsid w:val="0081694D"/>
    <w:rsid w:val="009C0A8F"/>
    <w:rsid w:val="00A1518C"/>
    <w:rsid w:val="00A31854"/>
    <w:rsid w:val="00AC7A6C"/>
    <w:rsid w:val="00AC7F58"/>
    <w:rsid w:val="00B045E3"/>
    <w:rsid w:val="00B35225"/>
    <w:rsid w:val="00B4575D"/>
    <w:rsid w:val="00B73954"/>
    <w:rsid w:val="00BD060E"/>
    <w:rsid w:val="00C62A11"/>
    <w:rsid w:val="00C644F3"/>
    <w:rsid w:val="00C73052"/>
    <w:rsid w:val="00CC5FAA"/>
    <w:rsid w:val="00D1186A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2009-03-12T23:43:00Z</cp:lastPrinted>
  <dcterms:created xsi:type="dcterms:W3CDTF">2025-07-06T05:05:00Z</dcterms:created>
  <dcterms:modified xsi:type="dcterms:W3CDTF">2025-07-06T05:05:00Z</dcterms:modified>
</cp:coreProperties>
</file>