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17" w:rsidRDefault="0016611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0D4D89">
        <w:rPr>
          <w:rFonts w:ascii="Arial" w:hAnsi="Arial"/>
          <w:b/>
          <w:sz w:val="24"/>
        </w:rPr>
        <w:t>89</w:t>
      </w:r>
      <w:r>
        <w:rPr>
          <w:rFonts w:ascii="Arial" w:hAnsi="Arial"/>
          <w:b/>
          <w:sz w:val="24"/>
        </w:rPr>
        <w:t>/0</w:t>
      </w:r>
      <w:r w:rsidR="000D4D89">
        <w:rPr>
          <w:rFonts w:ascii="Arial" w:hAnsi="Arial"/>
          <w:b/>
          <w:sz w:val="24"/>
        </w:rPr>
        <w:t>9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0D4D89" w:rsidRPr="000D4D89">
        <w:rPr>
          <w:rFonts w:ascii="Arial" w:hAnsi="Arial"/>
          <w:i/>
          <w:sz w:val="24"/>
        </w:rPr>
        <w:t>por reválida</w:t>
      </w:r>
      <w:r w:rsidR="000D4D8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0D4D89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Adjunto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0D4D89">
        <w:rPr>
          <w:rFonts w:ascii="Arial" w:hAnsi="Arial"/>
          <w:sz w:val="24"/>
        </w:rPr>
        <w:t>18</w:t>
      </w:r>
      <w:r>
        <w:rPr>
          <w:rFonts w:ascii="Arial" w:hAnsi="Arial"/>
          <w:sz w:val="24"/>
        </w:rPr>
        <w:t>14/0</w:t>
      </w:r>
      <w:r w:rsidR="000D4D89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- resolución CDCIC-</w:t>
      </w:r>
      <w:r w:rsidR="000D4D89">
        <w:rPr>
          <w:rFonts w:ascii="Arial" w:hAnsi="Arial"/>
          <w:sz w:val="24"/>
        </w:rPr>
        <w:t>141</w:t>
      </w:r>
      <w:r>
        <w:rPr>
          <w:rFonts w:ascii="Arial" w:hAnsi="Arial"/>
          <w:sz w:val="24"/>
        </w:rPr>
        <w:t>/0</w:t>
      </w:r>
      <w:r w:rsidR="000D4D89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);</w:t>
      </w: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D61F56">
        <w:rPr>
          <w:rFonts w:ascii="Arial" w:hAnsi="Arial"/>
          <w:sz w:val="24"/>
        </w:rPr>
        <w:t>553</w:t>
      </w:r>
      <w:r>
        <w:rPr>
          <w:rFonts w:ascii="Arial" w:hAnsi="Arial"/>
          <w:sz w:val="24"/>
        </w:rPr>
        <w:t>/0</w:t>
      </w:r>
      <w:r w:rsidR="00D61F56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; y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se halla</w:t>
      </w:r>
      <w:r>
        <w:rPr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cubierto por prórroga de designación del Doctor Alejandro Javier García (Res. CDCIC-</w:t>
      </w:r>
      <w:r w:rsidR="00D61F56">
        <w:rPr>
          <w:rFonts w:ascii="Arial" w:hAnsi="Arial" w:cs="Arial"/>
          <w:sz w:val="24"/>
          <w:lang w:val="es-AR"/>
        </w:rPr>
        <w:t>15</w:t>
      </w:r>
      <w:r>
        <w:rPr>
          <w:rFonts w:ascii="Arial" w:hAnsi="Arial" w:cs="Arial"/>
          <w:sz w:val="24"/>
          <w:lang w:val="es-AR"/>
        </w:rPr>
        <w:t>5/0</w:t>
      </w:r>
      <w:r w:rsidR="00D61F56">
        <w:rPr>
          <w:rFonts w:ascii="Arial" w:hAnsi="Arial" w:cs="Arial"/>
          <w:sz w:val="24"/>
          <w:lang w:val="es-AR"/>
        </w:rPr>
        <w:t>9</w:t>
      </w:r>
      <w:r>
        <w:rPr>
          <w:rFonts w:ascii="Arial" w:hAnsi="Arial" w:cs="Arial"/>
          <w:sz w:val="24"/>
          <w:lang w:val="es-AR"/>
        </w:rPr>
        <w:t>)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E4409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D61F56">
        <w:rPr>
          <w:rFonts w:ascii="Arial" w:hAnsi="Arial"/>
          <w:sz w:val="24"/>
        </w:rPr>
        <w:t>229/08</w:t>
      </w:r>
      <w:r>
        <w:rPr>
          <w:rFonts w:ascii="Arial" w:hAnsi="Arial"/>
          <w:sz w:val="24"/>
        </w:rPr>
        <w:t>;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señor Doctor Alejandro Javier García, teniendo en cuenta que reúne las condiciones necesarias para desempeñarse en el cargo docente objeto de este concurso;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de fecha </w:t>
      </w:r>
      <w:r w:rsidR="00E44095">
        <w:rPr>
          <w:b/>
          <w:bCs/>
          <w:snapToGrid w:val="0"/>
          <w:lang w:val="es-ES_tradnl"/>
        </w:rPr>
        <w:t>2</w:t>
      </w:r>
      <w:r>
        <w:rPr>
          <w:b/>
          <w:bCs/>
          <w:snapToGrid w:val="0"/>
          <w:lang w:val="es-ES_tradnl"/>
        </w:rPr>
        <w:t xml:space="preserve">8 de </w:t>
      </w:r>
      <w:r w:rsidR="00E44095">
        <w:rPr>
          <w:b/>
          <w:bCs/>
          <w:snapToGrid w:val="0"/>
          <w:lang w:val="es-ES_tradnl"/>
        </w:rPr>
        <w:t>octu</w:t>
      </w:r>
      <w:r>
        <w:rPr>
          <w:b/>
          <w:bCs/>
          <w:snapToGrid w:val="0"/>
          <w:lang w:val="es-ES_tradnl"/>
        </w:rPr>
        <w:t>bre de 200</w:t>
      </w:r>
      <w:r w:rsidR="00E44095">
        <w:rPr>
          <w:b/>
          <w:bCs/>
          <w:snapToGrid w:val="0"/>
          <w:lang w:val="es-ES_tradnl"/>
        </w:rPr>
        <w:t>9</w:t>
      </w:r>
      <w:r>
        <w:rPr>
          <w:b/>
          <w:bCs/>
          <w:snapToGrid w:val="0"/>
          <w:lang w:val="es-ES_tradnl"/>
        </w:rPr>
        <w:t xml:space="preserve"> por unanimidad           </w:t>
      </w: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166117" w:rsidRDefault="00166117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166117" w:rsidRDefault="00166117">
      <w:pPr>
        <w:jc w:val="both"/>
        <w:rPr>
          <w:rFonts w:ascii="Arial" w:hAnsi="Arial"/>
          <w:sz w:val="24"/>
        </w:rPr>
      </w:pPr>
      <w:r w:rsidRPr="000D4D89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0D4D89">
        <w:rPr>
          <w:rFonts w:ascii="Arial" w:hAnsi="Arial"/>
          <w:b/>
          <w:sz w:val="24"/>
        </w:rPr>
        <w:t>).-</w:t>
      </w:r>
      <w:r w:rsidRPr="000D4D8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</w:t>
      </w:r>
      <w:r w:rsidR="000D4D89">
        <w:rPr>
          <w:rFonts w:ascii="Arial" w:hAnsi="Arial"/>
          <w:sz w:val="24"/>
        </w:rPr>
        <w:t xml:space="preserve">revalidación </w:t>
      </w:r>
      <w:r w:rsidR="000D4D89">
        <w:rPr>
          <w:rFonts w:ascii="Arial" w:hAnsi="Arial"/>
          <w:sz w:val="24"/>
          <w:lang w:val="es-ES_tradnl"/>
        </w:rPr>
        <w:t xml:space="preserve">en el cargo </w:t>
      </w:r>
      <w:r>
        <w:rPr>
          <w:rFonts w:ascii="Arial" w:hAnsi="Arial"/>
          <w:sz w:val="24"/>
        </w:rPr>
        <w:t xml:space="preserve">de </w:t>
      </w:r>
      <w:r w:rsidR="000D4D89">
        <w:rPr>
          <w:rFonts w:ascii="Arial" w:hAnsi="Arial"/>
          <w:sz w:val="24"/>
        </w:rPr>
        <w:t xml:space="preserve">Profesor Adjunto ordinario con dedicación exclusiva, en el </w:t>
      </w:r>
      <w:proofErr w:type="spellStart"/>
      <w:r w:rsidR="000D4D89">
        <w:rPr>
          <w:rFonts w:ascii="Arial" w:hAnsi="Arial"/>
          <w:sz w:val="24"/>
        </w:rPr>
        <w:t>Area</w:t>
      </w:r>
      <w:proofErr w:type="spellEnd"/>
      <w:r w:rsidR="000D4D89">
        <w:rPr>
          <w:rFonts w:ascii="Arial" w:hAnsi="Arial"/>
          <w:sz w:val="24"/>
        </w:rPr>
        <w:t xml:space="preserve">: I, Disciplina: Programación, asignatura: </w:t>
      </w:r>
      <w:r w:rsidR="000D4D89">
        <w:rPr>
          <w:rFonts w:ascii="Arial" w:hAnsi="Arial"/>
          <w:b/>
          <w:sz w:val="24"/>
        </w:rPr>
        <w:t>“Resolución de Problemas y Algoritmos” (</w:t>
      </w:r>
      <w:proofErr w:type="spellStart"/>
      <w:r w:rsidR="000D4D89">
        <w:rPr>
          <w:rFonts w:ascii="Arial" w:hAnsi="Arial"/>
          <w:b/>
          <w:sz w:val="24"/>
        </w:rPr>
        <w:t>Cod</w:t>
      </w:r>
      <w:proofErr w:type="spellEnd"/>
      <w:r w:rsidR="000D4D89">
        <w:rPr>
          <w:rFonts w:ascii="Arial" w:hAnsi="Arial"/>
          <w:b/>
          <w:sz w:val="24"/>
        </w:rPr>
        <w:t xml:space="preserve">. 5793) </w:t>
      </w:r>
      <w:r w:rsidR="000D4D89" w:rsidRPr="000D4D89">
        <w:rPr>
          <w:rFonts w:ascii="Arial" w:hAnsi="Arial"/>
          <w:sz w:val="24"/>
        </w:rPr>
        <w:t>del</w:t>
      </w:r>
      <w:r w:rsidR="000D4D8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Doctor Alejandro Javier GARCIA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20.989.251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7815)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E44095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</w:t>
      </w:r>
      <w:r w:rsidR="00E44095">
        <w:rPr>
          <w:rFonts w:ascii="Arial" w:hAnsi="Arial"/>
          <w:sz w:val="24"/>
        </w:rPr>
        <w:t xml:space="preserve"> a)</w:t>
      </w:r>
      <w:r>
        <w:rPr>
          <w:rFonts w:ascii="Arial" w:hAnsi="Arial"/>
          <w:sz w:val="24"/>
        </w:rPr>
        <w:t xml:space="preserve"> del Reglamento de Concursos para Profesores Ordinarios (Texto Ordenado) –resolución CU-</w:t>
      </w:r>
      <w:r w:rsidR="00E44095">
        <w:rPr>
          <w:rFonts w:ascii="Arial" w:hAnsi="Arial"/>
          <w:sz w:val="24"/>
        </w:rPr>
        <w:t>229/08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E44095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E4409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166117" w:rsidRDefault="00166117">
      <w:pPr>
        <w:jc w:val="both"/>
        <w:rPr>
          <w:rFonts w:ascii="Arial" w:hAnsi="Arial"/>
          <w:sz w:val="24"/>
        </w:rPr>
      </w:pPr>
    </w:p>
    <w:p w:rsidR="00166117" w:rsidRDefault="0016611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Doctor García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“Paralelismo y Concurrencia en Sistemas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.7897)</w:t>
      </w:r>
      <w:r>
        <w:rPr>
          <w:rFonts w:ascii="Arial" w:hAnsi="Arial"/>
          <w:sz w:val="24"/>
          <w:lang w:val="es-ES_tradnl"/>
        </w:rPr>
        <w:t xml:space="preserve">,  </w:t>
      </w:r>
      <w:r>
        <w:rPr>
          <w:rFonts w:ascii="Arial" w:hAnsi="Arial"/>
          <w:sz w:val="24"/>
        </w:rPr>
        <w:t>a partir de la efectiva posesión del cargo</w:t>
      </w:r>
      <w:r>
        <w:rPr>
          <w:rFonts w:ascii="Arial" w:hAnsi="Arial"/>
          <w:sz w:val="24"/>
          <w:lang w:val="es-ES_tradnl"/>
        </w:rPr>
        <w:t>.-</w:t>
      </w:r>
    </w:p>
    <w:p w:rsidR="00166117" w:rsidRDefault="00166117">
      <w:pPr>
        <w:jc w:val="both"/>
        <w:rPr>
          <w:rFonts w:ascii="Arial" w:hAnsi="Arial"/>
          <w:sz w:val="24"/>
          <w:lang w:val="es-ES_tradnl"/>
        </w:rPr>
      </w:pPr>
    </w:p>
    <w:p w:rsidR="00166117" w:rsidRDefault="0016611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E4409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</w:t>
      </w:r>
      <w:r w:rsidR="00E44095">
        <w:rPr>
          <w:rFonts w:ascii="Arial" w:hAnsi="Arial"/>
          <w:sz w:val="24"/>
        </w:rPr>
        <w:t xml:space="preserve">a) </w:t>
      </w:r>
      <w:r>
        <w:rPr>
          <w:rFonts w:ascii="Arial" w:hAnsi="Arial"/>
          <w:sz w:val="24"/>
        </w:rPr>
        <w:t>de la normativa citada</w:t>
      </w:r>
      <w:r w:rsidR="00E44095">
        <w:rPr>
          <w:rFonts w:ascii="Arial" w:hAnsi="Arial"/>
          <w:sz w:val="24"/>
        </w:rPr>
        <w:t>.</w:t>
      </w:r>
      <w:r w:rsidR="00E6772D">
        <w:rPr>
          <w:rFonts w:ascii="Arial" w:hAnsi="Arial"/>
          <w:sz w:val="24"/>
        </w:rPr>
        <w:t xml:space="preserve"> Cumplido vuelva.--</w:t>
      </w:r>
    </w:p>
    <w:p w:rsidR="00166117" w:rsidRDefault="00166117">
      <w:pPr>
        <w:pStyle w:val="Textocomentario"/>
        <w:rPr>
          <w:lang w:val="es-ES"/>
        </w:rPr>
      </w:pPr>
    </w:p>
    <w:p w:rsidR="00166117" w:rsidRDefault="00166117"/>
    <w:sectPr w:rsidR="00166117" w:rsidSect="000D4D8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7FE"/>
    <w:rsid w:val="000D4D89"/>
    <w:rsid w:val="00166117"/>
    <w:rsid w:val="003A1D56"/>
    <w:rsid w:val="006407FE"/>
    <w:rsid w:val="007A1171"/>
    <w:rsid w:val="00D61F56"/>
    <w:rsid w:val="00E44095"/>
    <w:rsid w:val="00E6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2025-07-06T05:14:00Z</dcterms:created>
  <dcterms:modified xsi:type="dcterms:W3CDTF">2025-07-06T05:14:00Z</dcterms:modified>
</cp:coreProperties>
</file>