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838" w:rsidRDefault="00A83838" w:rsidP="005A429B">
      <w:pPr>
        <w:pStyle w:val="Ttulo1"/>
        <w:spacing w:line="260" w:lineRule="exact"/>
      </w:pPr>
      <w:r>
        <w:t>REGISTRADO BAJO N</w:t>
      </w:r>
      <w:r>
        <w:sym w:font="Symbol" w:char="F0B0"/>
      </w:r>
      <w:r w:rsidR="00ED7649">
        <w:t xml:space="preserve"> </w:t>
      </w:r>
      <w:r>
        <w:t>DCIC-</w:t>
      </w:r>
      <w:r w:rsidR="00ED7649">
        <w:t>042</w:t>
      </w:r>
      <w:r w:rsidR="00E73733">
        <w:t>/09</w:t>
      </w:r>
    </w:p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  <w:rPr>
          <w:b/>
        </w:rPr>
      </w:pPr>
      <w:r>
        <w:rPr>
          <w:b/>
        </w:rPr>
        <w:t>VISTO:</w:t>
      </w:r>
    </w:p>
    <w:p w:rsidR="00A83838" w:rsidRDefault="00A83838" w:rsidP="005A429B">
      <w:pPr>
        <w:spacing w:line="260" w:lineRule="exact"/>
        <w:jc w:val="both"/>
      </w:pPr>
    </w:p>
    <w:p w:rsidR="00ED7649" w:rsidRDefault="001837E8" w:rsidP="00ED7649">
      <w:pPr>
        <w:ind w:right="-29" w:firstLine="1418"/>
        <w:jc w:val="both"/>
        <w:rPr>
          <w:color w:val="000000"/>
        </w:rPr>
      </w:pPr>
      <w:r>
        <w:t xml:space="preserve">Que </w:t>
      </w:r>
      <w:r w:rsidR="00ED7649">
        <w:t xml:space="preserve">el </w:t>
      </w:r>
      <w:proofErr w:type="spellStart"/>
      <w:r w:rsidR="00ED7649">
        <w:t>Mg</w:t>
      </w:r>
      <w:proofErr w:type="spellEnd"/>
      <w:r w:rsidR="00ED7649">
        <w:t xml:space="preserve">. Alejandro </w:t>
      </w:r>
      <w:proofErr w:type="spellStart"/>
      <w:r w:rsidR="00ED7649">
        <w:t>Stankevicius</w:t>
      </w:r>
      <w:proofErr w:type="spellEnd"/>
      <w:r w:rsidR="00ED7649">
        <w:t xml:space="preserve"> </w:t>
      </w:r>
      <w:r w:rsidR="00ED7649">
        <w:rPr>
          <w:color w:val="000000"/>
        </w:rPr>
        <w:t>concursó para un cargo de Profesor Adjunto con dedicación simple en la asignatura Redes de Computadoras;</w:t>
      </w:r>
    </w:p>
    <w:p w:rsidR="00ED7649" w:rsidRDefault="00ED7649" w:rsidP="00ED7649">
      <w:pPr>
        <w:ind w:right="-29" w:firstLine="1418"/>
        <w:jc w:val="both"/>
        <w:rPr>
          <w:color w:val="000000"/>
        </w:rPr>
      </w:pPr>
    </w:p>
    <w:p w:rsidR="00ED7649" w:rsidRDefault="00ED7649" w:rsidP="00ED7649">
      <w:pPr>
        <w:ind w:right="-29" w:firstLine="1418"/>
        <w:jc w:val="both"/>
        <w:rPr>
          <w:color w:val="000000"/>
        </w:rPr>
      </w:pPr>
      <w:r>
        <w:rPr>
          <w:color w:val="000000"/>
        </w:rPr>
        <w:t>Que el Consejo Superior Universitario, por resolución CSU-1300/09 designó al mencionado docente en dicho cargo de Profesor;</w:t>
      </w:r>
    </w:p>
    <w:p w:rsidR="00ED7649" w:rsidRDefault="00ED7649" w:rsidP="00ED7649">
      <w:pPr>
        <w:spacing w:line="260" w:lineRule="exact"/>
        <w:jc w:val="both"/>
        <w:rPr>
          <w:color w:val="000000"/>
        </w:rPr>
      </w:pPr>
    </w:p>
    <w:p w:rsidR="00A83838" w:rsidRPr="001837E8" w:rsidRDefault="00A83838" w:rsidP="00ED7649">
      <w:pPr>
        <w:spacing w:line="260" w:lineRule="exact"/>
        <w:jc w:val="both"/>
        <w:rPr>
          <w:b/>
        </w:rPr>
      </w:pPr>
      <w:r>
        <w:rPr>
          <w:b/>
        </w:rPr>
        <w:t>CONSIDERANDO:</w:t>
      </w:r>
    </w:p>
    <w:p w:rsidR="00ED7649" w:rsidRDefault="00ED7649" w:rsidP="00ED7649">
      <w:pPr>
        <w:spacing w:line="260" w:lineRule="exact"/>
        <w:ind w:firstLine="1418"/>
        <w:jc w:val="both"/>
      </w:pPr>
    </w:p>
    <w:p w:rsidR="00ED7649" w:rsidRDefault="00ED7649" w:rsidP="00ED7649">
      <w:pPr>
        <w:spacing w:line="260" w:lineRule="exact"/>
        <w:ind w:firstLine="1418"/>
        <w:jc w:val="both"/>
      </w:pPr>
      <w:r>
        <w:t xml:space="preserve">Que por razones de incompatibilidad el </w:t>
      </w:r>
      <w:proofErr w:type="spellStart"/>
      <w:r>
        <w:t>Mg</w:t>
      </w:r>
      <w:proofErr w:type="spellEnd"/>
      <w:r>
        <w:t>. A</w:t>
      </w:r>
      <w:r w:rsidR="00B66E47">
        <w:t xml:space="preserve">lejandro </w:t>
      </w:r>
      <w:proofErr w:type="spellStart"/>
      <w:r w:rsidR="00B66E47">
        <w:t>Stankevicius</w:t>
      </w:r>
      <w:proofErr w:type="spellEnd"/>
      <w:r w:rsidR="00B66E47">
        <w:t xml:space="preserve"> solicitar</w:t>
      </w:r>
      <w:r>
        <w:t xml:space="preserve">a una reducción de dedicación en su cargo de Asistente de docencia con dedicación exclusiva a </w:t>
      </w:r>
      <w:proofErr w:type="spellStart"/>
      <w:r>
        <w:t>semiexclusiva</w:t>
      </w:r>
      <w:proofErr w:type="spellEnd"/>
      <w:r>
        <w:t>;</w:t>
      </w:r>
    </w:p>
    <w:p w:rsidR="00ED7649" w:rsidRDefault="00ED7649" w:rsidP="00ED7649">
      <w:pPr>
        <w:spacing w:line="260" w:lineRule="exact"/>
        <w:ind w:firstLine="1418"/>
        <w:jc w:val="both"/>
      </w:pPr>
    </w:p>
    <w:p w:rsidR="00ED7649" w:rsidRDefault="00ED7649" w:rsidP="00ED7649">
      <w:pPr>
        <w:spacing w:line="260" w:lineRule="exact"/>
        <w:ind w:firstLine="1418"/>
        <w:jc w:val="both"/>
      </w:pPr>
      <w:r>
        <w:t xml:space="preserve">Que por resolución CDCIC-243/09 el Consejo Departamental otorga dicha reducción; </w:t>
      </w:r>
    </w:p>
    <w:p w:rsidR="00A83838" w:rsidRDefault="00A83838" w:rsidP="005A429B">
      <w:pPr>
        <w:spacing w:line="260" w:lineRule="exact"/>
        <w:ind w:firstLine="1418"/>
        <w:jc w:val="both"/>
      </w:pPr>
    </w:p>
    <w:p w:rsidR="00A83838" w:rsidRDefault="00A83838" w:rsidP="005A429B">
      <w:pPr>
        <w:spacing w:line="260" w:lineRule="exact"/>
        <w:ind w:firstLine="1418"/>
        <w:jc w:val="both"/>
      </w:pPr>
      <w:r>
        <w:t xml:space="preserve">Que la resolución CU 114/90  delega en los Departamentos Académicos la facultad de realizar reestructuraciones; </w:t>
      </w:r>
    </w:p>
    <w:p w:rsidR="00A83838" w:rsidRDefault="00A83838" w:rsidP="005A429B">
      <w:pPr>
        <w:spacing w:line="260" w:lineRule="exact"/>
        <w:rPr>
          <w:rFonts w:cs="Arial"/>
        </w:rPr>
      </w:pPr>
    </w:p>
    <w:p w:rsidR="00A83838" w:rsidRDefault="00A83838" w:rsidP="005A429B">
      <w:pPr>
        <w:spacing w:line="260" w:lineRule="exact"/>
        <w:rPr>
          <w:rFonts w:cs="Arial"/>
          <w:b/>
        </w:rPr>
      </w:pPr>
      <w:r>
        <w:rPr>
          <w:rFonts w:cs="Arial"/>
          <w:b/>
        </w:rPr>
        <w:t xml:space="preserve">POR ELLO, </w:t>
      </w:r>
    </w:p>
    <w:p w:rsidR="00A83838" w:rsidRDefault="00A83838" w:rsidP="005A429B">
      <w:pPr>
        <w:spacing w:line="260" w:lineRule="exact"/>
        <w:rPr>
          <w:rFonts w:cs="Arial"/>
          <w:b/>
        </w:rPr>
      </w:pPr>
    </w:p>
    <w:p w:rsidR="00B66E47" w:rsidRPr="00DE5F43" w:rsidRDefault="00B66E47" w:rsidP="00B66E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cs="Arial"/>
          <w:b/>
          <w:szCs w:val="24"/>
        </w:rPr>
      </w:pPr>
      <w:r w:rsidRPr="00DE5F43">
        <w:rPr>
          <w:rFonts w:cs="Arial"/>
          <w:b/>
          <w:szCs w:val="24"/>
          <w:lang w:val="es-AR"/>
        </w:rPr>
        <w:t xml:space="preserve">El Director Decano del Departamento del Ciencias e Ingeniería de la Computación </w:t>
      </w:r>
      <w:r>
        <w:rPr>
          <w:rFonts w:cs="Arial"/>
          <w:b/>
          <w:szCs w:val="24"/>
          <w:lang w:val="es-AR"/>
        </w:rPr>
        <w:t>“</w:t>
      </w:r>
      <w:r w:rsidRPr="00DE5F43">
        <w:rPr>
          <w:rFonts w:cs="Arial"/>
          <w:b/>
          <w:szCs w:val="24"/>
          <w:lang w:val="es-AR"/>
        </w:rPr>
        <w:t>ad referéndum</w:t>
      </w:r>
      <w:r>
        <w:rPr>
          <w:rFonts w:cs="Arial"/>
          <w:b/>
          <w:szCs w:val="24"/>
          <w:lang w:val="es-AR"/>
        </w:rPr>
        <w:t>”</w:t>
      </w:r>
      <w:r w:rsidRPr="00DE5F43">
        <w:rPr>
          <w:rFonts w:cs="Arial"/>
          <w:b/>
          <w:szCs w:val="24"/>
          <w:lang w:val="es-AR"/>
        </w:rPr>
        <w:t xml:space="preserve"> del Consejo Departamental</w:t>
      </w:r>
      <w:r w:rsidRPr="00DE5F43">
        <w:rPr>
          <w:rFonts w:cs="Arial"/>
          <w:b/>
          <w:szCs w:val="24"/>
        </w:rPr>
        <w:t xml:space="preserve">                        </w:t>
      </w:r>
    </w:p>
    <w:p w:rsidR="00A83838" w:rsidRDefault="00A83838" w:rsidP="009F4EAB">
      <w:pPr>
        <w:spacing w:line="260" w:lineRule="exact"/>
        <w:ind w:firstLine="1418"/>
        <w:rPr>
          <w:rFonts w:cs="Arial"/>
          <w:b/>
        </w:rPr>
      </w:pPr>
      <w:r>
        <w:rPr>
          <w:rFonts w:cs="Arial"/>
          <w:b/>
          <w:bCs/>
        </w:rPr>
        <w:t xml:space="preserve">                        </w:t>
      </w:r>
    </w:p>
    <w:p w:rsidR="00A83838" w:rsidRDefault="00A83838" w:rsidP="005A429B">
      <w:pPr>
        <w:spacing w:line="260" w:lineRule="exact"/>
        <w:jc w:val="center"/>
        <w:rPr>
          <w:bCs/>
        </w:rPr>
      </w:pPr>
      <w:r>
        <w:rPr>
          <w:rFonts w:cs="Arial"/>
          <w:b/>
        </w:rPr>
        <w:t>R E S U E L V E:</w:t>
      </w:r>
    </w:p>
    <w:p w:rsidR="00A83838" w:rsidRDefault="00A83838" w:rsidP="005A429B">
      <w:pPr>
        <w:spacing w:line="260" w:lineRule="exact"/>
        <w:rPr>
          <w:rFonts w:cs="Arial"/>
        </w:rPr>
      </w:pPr>
    </w:p>
    <w:p w:rsidR="00A83838" w:rsidRDefault="00A83838" w:rsidP="005A429B">
      <w:pPr>
        <w:spacing w:line="260" w:lineRule="exact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Realizar la reestructuración que a continuación se indica: </w:t>
      </w:r>
    </w:p>
    <w:p w:rsidR="00A83838" w:rsidRDefault="00A83838" w:rsidP="005A429B">
      <w:pPr>
        <w:spacing w:line="260" w:lineRule="exact"/>
      </w:pPr>
    </w:p>
    <w:p w:rsidR="00A83838" w:rsidRDefault="00A83838" w:rsidP="005A429B">
      <w:pPr>
        <w:pStyle w:val="Ttulo4"/>
        <w:spacing w:line="260" w:lineRule="exact"/>
        <w:rPr>
          <w:color w:val="auto"/>
          <w:lang w:val="es-ES_tradnl"/>
        </w:rPr>
      </w:pPr>
      <w:r>
        <w:rPr>
          <w:color w:val="auto"/>
          <w:lang w:val="es-ES_tradnl"/>
        </w:rPr>
        <w:t>Cargos  a dar de baja</w:t>
      </w:r>
    </w:p>
    <w:p w:rsidR="00A83838" w:rsidRDefault="00A83838" w:rsidP="005A429B">
      <w:pPr>
        <w:spacing w:line="260" w:lineRule="exact"/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A83838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A83838" w:rsidRDefault="00B66E47" w:rsidP="005A429B">
            <w:pPr>
              <w:spacing w:line="260" w:lineRule="exact"/>
            </w:pPr>
            <w:r>
              <w:t>Un</w:t>
            </w:r>
            <w:r w:rsidR="00E73733">
              <w:t xml:space="preserve"> (</w:t>
            </w:r>
            <w:r>
              <w:t>1</w:t>
            </w:r>
            <w:r w:rsidR="00A83838">
              <w:t xml:space="preserve">) </w:t>
            </w:r>
            <w:r w:rsidR="005A429B">
              <w:t xml:space="preserve">cargo de </w:t>
            </w:r>
            <w:r>
              <w:t>Asistente</w:t>
            </w:r>
            <w:r w:rsidR="00A83838">
              <w:t xml:space="preserve"> con dedicación exclusiva</w:t>
            </w:r>
          </w:p>
        </w:tc>
        <w:tc>
          <w:tcPr>
            <w:tcW w:w="1843" w:type="dxa"/>
          </w:tcPr>
          <w:p w:rsidR="00A83838" w:rsidRDefault="00E73733" w:rsidP="005A429B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 xml:space="preserve">$ </w:t>
            </w:r>
            <w:r w:rsidR="00B66E47">
              <w:rPr>
                <w:b/>
              </w:rPr>
              <w:t>81.761</w:t>
            </w:r>
            <w:r>
              <w:rPr>
                <w:b/>
              </w:rPr>
              <w:t>,00</w:t>
            </w:r>
          </w:p>
          <w:p w:rsidR="00A83838" w:rsidRDefault="00CC5B24" w:rsidP="005A429B">
            <w:pPr>
              <w:spacing w:line="260" w:lineRule="exact"/>
              <w:jc w:val="both"/>
              <w:rPr>
                <w:b/>
                <w:sz w:val="16"/>
              </w:rPr>
            </w:pPr>
            <w:r>
              <w:rPr>
                <w:b/>
              </w:rPr>
              <w:t>===========</w:t>
            </w:r>
          </w:p>
        </w:tc>
      </w:tr>
    </w:tbl>
    <w:p w:rsidR="00A83838" w:rsidRDefault="00A83838" w:rsidP="005A429B">
      <w:pPr>
        <w:spacing w:line="260" w:lineRule="exact"/>
      </w:pPr>
    </w:p>
    <w:p w:rsidR="00A83838" w:rsidRDefault="00A83838" w:rsidP="005A429B">
      <w:pPr>
        <w:pStyle w:val="Ttulo5"/>
        <w:spacing w:line="260" w:lineRule="exact"/>
        <w:rPr>
          <w:color w:val="auto"/>
          <w:sz w:val="28"/>
          <w:lang w:val="es-ES_tradnl"/>
        </w:rPr>
      </w:pPr>
      <w:r>
        <w:rPr>
          <w:color w:val="auto"/>
          <w:sz w:val="28"/>
          <w:lang w:val="es-ES_tradnl"/>
        </w:rPr>
        <w:t>Cargos a crear</w:t>
      </w:r>
    </w:p>
    <w:p w:rsidR="00A83838" w:rsidRDefault="00A83838" w:rsidP="005A429B">
      <w:pPr>
        <w:spacing w:line="260" w:lineRule="exact"/>
      </w:pPr>
    </w:p>
    <w:tbl>
      <w:tblPr>
        <w:tblW w:w="0" w:type="auto"/>
        <w:tblInd w:w="250" w:type="dxa"/>
        <w:tblLayout w:type="fixed"/>
        <w:tblLook w:val="0000"/>
      </w:tblPr>
      <w:tblGrid>
        <w:gridCol w:w="7371"/>
        <w:gridCol w:w="1843"/>
      </w:tblGrid>
      <w:tr w:rsidR="00A83838">
        <w:tblPrEx>
          <w:tblCellMar>
            <w:top w:w="0" w:type="dxa"/>
            <w:bottom w:w="0" w:type="dxa"/>
          </w:tblCellMar>
        </w:tblPrEx>
        <w:tc>
          <w:tcPr>
            <w:tcW w:w="7371" w:type="dxa"/>
          </w:tcPr>
          <w:p w:rsidR="00A83838" w:rsidRDefault="00B66E47" w:rsidP="005A429B">
            <w:pPr>
              <w:spacing w:line="260" w:lineRule="exact"/>
            </w:pPr>
            <w:r>
              <w:t>Un</w:t>
            </w:r>
            <w:r w:rsidR="007C01DE">
              <w:t xml:space="preserve"> </w:t>
            </w:r>
            <w:r w:rsidR="00A83838">
              <w:t>(</w:t>
            </w:r>
            <w:r>
              <w:t>1</w:t>
            </w:r>
            <w:r w:rsidR="00A83838">
              <w:t xml:space="preserve">) </w:t>
            </w:r>
            <w:r w:rsidR="005A429B">
              <w:t xml:space="preserve">cargo de </w:t>
            </w:r>
            <w:r>
              <w:t>Asistente</w:t>
            </w:r>
            <w:r w:rsidR="00E73733">
              <w:t xml:space="preserve"> con dedicación </w:t>
            </w:r>
            <w:proofErr w:type="spellStart"/>
            <w:r>
              <w:t>semie</w:t>
            </w:r>
            <w:r w:rsidR="00A83838">
              <w:t>xclusiva</w:t>
            </w:r>
            <w:proofErr w:type="spellEnd"/>
          </w:p>
        </w:tc>
        <w:tc>
          <w:tcPr>
            <w:tcW w:w="1843" w:type="dxa"/>
          </w:tcPr>
          <w:p w:rsidR="00A83838" w:rsidRDefault="00E73733" w:rsidP="005A429B">
            <w:pPr>
              <w:spacing w:line="260" w:lineRule="exact"/>
              <w:jc w:val="center"/>
              <w:rPr>
                <w:b/>
              </w:rPr>
            </w:pPr>
            <w:r>
              <w:rPr>
                <w:b/>
              </w:rPr>
              <w:t xml:space="preserve">$  </w:t>
            </w:r>
            <w:r w:rsidR="00B66E47">
              <w:rPr>
                <w:b/>
              </w:rPr>
              <w:t>34.766</w:t>
            </w:r>
            <w:r>
              <w:rPr>
                <w:b/>
              </w:rPr>
              <w:t>,00</w:t>
            </w:r>
          </w:p>
          <w:p w:rsidR="00A83838" w:rsidRDefault="00CC5B24" w:rsidP="005A429B">
            <w:pPr>
              <w:spacing w:line="260" w:lineRule="exact"/>
              <w:jc w:val="center"/>
              <w:rPr>
                <w:b/>
                <w:sz w:val="16"/>
              </w:rPr>
            </w:pPr>
            <w:r>
              <w:rPr>
                <w:b/>
              </w:rPr>
              <w:t>==========</w:t>
            </w:r>
          </w:p>
        </w:tc>
      </w:tr>
    </w:tbl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 w:rsidR="00F357E6">
        <w:t>.- El saldo</w:t>
      </w:r>
      <w:r>
        <w:t xml:space="preserve"> de pesos </w:t>
      </w:r>
      <w:r w:rsidR="00B66E47">
        <w:rPr>
          <w:b/>
          <w:bCs/>
        </w:rPr>
        <w:t>CUARENTA Y SEIS MIL NOVECIENTOS NOVENTA Y CINCO</w:t>
      </w:r>
      <w:r>
        <w:rPr>
          <w:b/>
          <w:bCs/>
        </w:rPr>
        <w:t xml:space="preserve"> ($ </w:t>
      </w:r>
      <w:r w:rsidR="00B66E47">
        <w:rPr>
          <w:b/>
          <w:bCs/>
        </w:rPr>
        <w:t>4</w:t>
      </w:r>
      <w:r w:rsidR="005D1C47">
        <w:rPr>
          <w:b/>
          <w:bCs/>
        </w:rPr>
        <w:t>6</w:t>
      </w:r>
      <w:r>
        <w:rPr>
          <w:b/>
          <w:bCs/>
        </w:rPr>
        <w:t>.</w:t>
      </w:r>
      <w:r w:rsidR="00B66E47">
        <w:rPr>
          <w:b/>
          <w:bCs/>
        </w:rPr>
        <w:t>995</w:t>
      </w:r>
      <w:r>
        <w:rPr>
          <w:b/>
          <w:bCs/>
        </w:rPr>
        <w:t>)</w:t>
      </w:r>
      <w:r>
        <w:t>, queda pendiente p</w:t>
      </w:r>
      <w:r w:rsidRPr="00A83838">
        <w:t>ara</w:t>
      </w:r>
      <w:r>
        <w:t xml:space="preserve"> futuras reestructuraciones de esta unidad académica.- </w:t>
      </w:r>
    </w:p>
    <w:p w:rsidR="00A83838" w:rsidRDefault="00A83838" w:rsidP="005A429B">
      <w:pPr>
        <w:spacing w:line="260" w:lineRule="exact"/>
        <w:jc w:val="both"/>
      </w:pPr>
    </w:p>
    <w:p w:rsidR="00A83838" w:rsidRDefault="00A83838" w:rsidP="005A429B">
      <w:pPr>
        <w:spacing w:line="260" w:lineRule="exact"/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informe de las Direcciones Generales de Personal y Economía y Finanzas (Dirección de Programación y Control Presupuestario); tome razón el Consejo Superior Universitario; cumplido, archívese.-------------------------------------</w:t>
      </w:r>
    </w:p>
    <w:sectPr w:rsidR="00A83838" w:rsidSect="005A429B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A42FE"/>
    <w:rsid w:val="001837E8"/>
    <w:rsid w:val="002B042F"/>
    <w:rsid w:val="002C6CBD"/>
    <w:rsid w:val="00452A29"/>
    <w:rsid w:val="005A429B"/>
    <w:rsid w:val="005A6EA3"/>
    <w:rsid w:val="005D1C47"/>
    <w:rsid w:val="006E4C97"/>
    <w:rsid w:val="00740FD0"/>
    <w:rsid w:val="007C01DE"/>
    <w:rsid w:val="007C09C8"/>
    <w:rsid w:val="009F4EAB"/>
    <w:rsid w:val="00A43313"/>
    <w:rsid w:val="00A6379D"/>
    <w:rsid w:val="00A83838"/>
    <w:rsid w:val="00B66E47"/>
    <w:rsid w:val="00CA42FE"/>
    <w:rsid w:val="00CC5B24"/>
    <w:rsid w:val="00E7165F"/>
    <w:rsid w:val="00E73733"/>
    <w:rsid w:val="00ED7649"/>
    <w:rsid w:val="00F35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lang w:val="en-U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1694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2003-11-21T10:54:00Z</cp:lastPrinted>
  <dcterms:created xsi:type="dcterms:W3CDTF">2025-07-06T16:31:00Z</dcterms:created>
  <dcterms:modified xsi:type="dcterms:W3CDTF">2025-07-06T16:31:00Z</dcterms:modified>
</cp:coreProperties>
</file>