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78" w:rsidRPr="00347B78" w:rsidRDefault="00347B78" w:rsidP="00347B7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47B78">
        <w:rPr>
          <w:b/>
          <w:bCs/>
          <w:smallCaps/>
          <w:color w:val="000000"/>
          <w:lang w:val="es-ES"/>
        </w:rPr>
        <w:t>REGISTRADO BAJO Nº CDCIC-037/24</w:t>
      </w:r>
    </w:p>
    <w:p w:rsidR="00347B78" w:rsidRPr="00347B78" w:rsidRDefault="00347B78" w:rsidP="00347B78">
      <w:pPr>
        <w:rPr>
          <w:lang w:val="es-ES"/>
        </w:rPr>
      </w:pPr>
    </w:p>
    <w:p w:rsidR="00347B78" w:rsidRPr="00347B78" w:rsidRDefault="00347B78" w:rsidP="00347B78">
      <w:pPr>
        <w:ind w:firstLine="3402"/>
        <w:rPr>
          <w:b/>
          <w:lang w:val="es-ES"/>
        </w:rPr>
      </w:pPr>
      <w:r w:rsidRPr="00347B78">
        <w:rPr>
          <w:b/>
          <w:lang w:val="es-ES"/>
        </w:rPr>
        <w:t>Corresponde la Expe. Nº 0674/23</w:t>
      </w:r>
    </w:p>
    <w:p w:rsidR="00347B78" w:rsidRPr="00347B78" w:rsidRDefault="00347B78" w:rsidP="00347B78">
      <w:pPr>
        <w:ind w:firstLine="3402"/>
        <w:rPr>
          <w:lang w:val="es-ES"/>
        </w:rPr>
      </w:pPr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47B7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27 de febrero de 2024</w:t>
      </w:r>
      <w:bookmarkStart w:id="0" w:name="_GoBack"/>
      <w:bookmarkEnd w:id="0"/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347B78" w:rsidRPr="00347B78" w:rsidRDefault="00347B78" w:rsidP="00347B78">
      <w:pPr>
        <w:spacing w:line="260" w:lineRule="exact"/>
        <w:jc w:val="both"/>
        <w:rPr>
          <w:lang w:val="es-ES"/>
        </w:rPr>
      </w:pPr>
    </w:p>
    <w:p w:rsidR="00347B78" w:rsidRPr="00347B78" w:rsidRDefault="00347B78" w:rsidP="00347B78">
      <w:pPr>
        <w:spacing w:line="260" w:lineRule="exact"/>
        <w:jc w:val="both"/>
        <w:rPr>
          <w:b/>
          <w:bCs/>
          <w:lang w:val="es-ES"/>
        </w:rPr>
      </w:pPr>
      <w:r w:rsidRPr="00347B78">
        <w:rPr>
          <w:b/>
          <w:bCs/>
          <w:lang w:val="es-ES"/>
        </w:rPr>
        <w:t>VISTO:</w:t>
      </w:r>
    </w:p>
    <w:p w:rsidR="00347B78" w:rsidRPr="00347B78" w:rsidRDefault="00347B78" w:rsidP="00347B78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347B78">
        <w:rPr>
          <w:snapToGrid w:val="0"/>
          <w:szCs w:val="20"/>
          <w:lang w:val="es-ES_tradnl" w:eastAsia="es-ES"/>
        </w:rPr>
        <w:t xml:space="preserve">Que la asignatura “Organización de Computadoras” se dictará, este año, </w:t>
      </w:r>
      <w:r w:rsidRPr="00347B78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347B78">
        <w:rPr>
          <w:snapToGrid w:val="0"/>
          <w:szCs w:val="20"/>
          <w:lang w:val="es-ES_tradnl" w:eastAsia="es-ES"/>
        </w:rPr>
        <w:t>y</w:t>
      </w:r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7B78">
        <w:rPr>
          <w:b/>
          <w:snapToGrid w:val="0"/>
          <w:szCs w:val="20"/>
          <w:lang w:val="es-AR" w:eastAsia="es-ES"/>
        </w:rPr>
        <w:t>CONSIDERANDO:</w:t>
      </w:r>
    </w:p>
    <w:p w:rsidR="00347B78" w:rsidRPr="00347B78" w:rsidRDefault="00347B78" w:rsidP="00347B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47B78" w:rsidRPr="00347B78" w:rsidRDefault="00347B78" w:rsidP="00347B78">
      <w:pPr>
        <w:ind w:firstLine="851"/>
        <w:jc w:val="both"/>
        <w:rPr>
          <w:szCs w:val="20"/>
          <w:lang w:val="es-ES_tradnl"/>
        </w:rPr>
      </w:pPr>
      <w:r w:rsidRPr="00347B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347B78" w:rsidRPr="00347B78" w:rsidRDefault="00347B78" w:rsidP="00347B78">
      <w:pPr>
        <w:jc w:val="both"/>
        <w:rPr>
          <w:lang w:val="es-AR" w:eastAsia="es-AR"/>
        </w:rPr>
      </w:pPr>
    </w:p>
    <w:p w:rsidR="00347B78" w:rsidRPr="00347B78" w:rsidRDefault="00347B78" w:rsidP="00347B7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47B78">
        <w:rPr>
          <w:lang w:val="es-AR"/>
        </w:rPr>
        <w:t xml:space="preserve">Que el Ing. Juan Miguel Bajo se ha desempeñado como Ayudante de Docencia en la asignatura “Organización de Computadoras” durante el año 2023; </w:t>
      </w:r>
    </w:p>
    <w:p w:rsidR="00347B78" w:rsidRPr="00347B78" w:rsidRDefault="00347B78" w:rsidP="00347B78">
      <w:pPr>
        <w:ind w:firstLine="851"/>
        <w:jc w:val="both"/>
        <w:rPr>
          <w:lang w:val="es-AR" w:eastAsia="es-AR"/>
        </w:rPr>
      </w:pPr>
    </w:p>
    <w:p w:rsidR="00347B78" w:rsidRPr="00347B78" w:rsidRDefault="00347B78" w:rsidP="00347B78">
      <w:pPr>
        <w:ind w:firstLine="851"/>
        <w:jc w:val="both"/>
        <w:rPr>
          <w:lang w:val="es-AR" w:eastAsia="es-AR"/>
        </w:rPr>
      </w:pPr>
      <w:r w:rsidRPr="00347B78">
        <w:rPr>
          <w:lang w:val="es-AR" w:eastAsia="es-AR"/>
        </w:rPr>
        <w:t>Que los miembros del Consejo Departamental coinciden en que la mencionada docente</w:t>
      </w:r>
      <w:r w:rsidRPr="00347B78">
        <w:rPr>
          <w:bCs/>
          <w:szCs w:val="20"/>
          <w:lang w:val="es-ES_tradnl"/>
        </w:rPr>
        <w:t xml:space="preserve"> reúne los antecedentes necesarios para cumplir dichas funciones</w:t>
      </w:r>
      <w:r w:rsidRPr="00347B78">
        <w:rPr>
          <w:lang w:val="es-AR" w:eastAsia="es-AR"/>
        </w:rPr>
        <w:t xml:space="preserve">;  </w:t>
      </w:r>
    </w:p>
    <w:p w:rsidR="00347B78" w:rsidRPr="00347B78" w:rsidRDefault="00347B78" w:rsidP="00347B78">
      <w:pPr>
        <w:ind w:firstLine="851"/>
        <w:jc w:val="both"/>
        <w:rPr>
          <w:lang w:val="es-AR" w:eastAsia="es-AR"/>
        </w:rPr>
      </w:pPr>
    </w:p>
    <w:p w:rsidR="00347B78" w:rsidRPr="00347B78" w:rsidRDefault="00347B78" w:rsidP="00347B78">
      <w:pPr>
        <w:ind w:firstLine="851"/>
        <w:jc w:val="both"/>
        <w:rPr>
          <w:lang w:val="es-AR" w:eastAsia="es-ES"/>
        </w:rPr>
      </w:pPr>
      <w:r w:rsidRPr="00347B78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347B78">
        <w:rPr>
          <w:lang w:val="es-ES_tradnl" w:eastAsia="es-ES"/>
        </w:rPr>
        <w:t xml:space="preserve">; </w:t>
      </w:r>
    </w:p>
    <w:p w:rsidR="00347B78" w:rsidRPr="00347B78" w:rsidRDefault="00347B78" w:rsidP="00347B78">
      <w:pPr>
        <w:ind w:firstLine="851"/>
        <w:jc w:val="both"/>
        <w:rPr>
          <w:lang w:val="es-AR" w:eastAsia="es-ES"/>
        </w:rPr>
      </w:pPr>
    </w:p>
    <w:p w:rsidR="00347B78" w:rsidRPr="00347B78" w:rsidRDefault="00347B78" w:rsidP="00347B7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47B78">
        <w:rPr>
          <w:rFonts w:eastAsia="Arial"/>
          <w:lang w:val="es-AR" w:eastAsia="es-AR"/>
        </w:rPr>
        <w:t>Que el Consejo Departamental aprobó por unanimidad, en su reunión extraordinaria de fecha 27 de febrero de 2024 dicha asignación;</w:t>
      </w:r>
    </w:p>
    <w:p w:rsidR="00347B78" w:rsidRPr="00347B78" w:rsidRDefault="00347B78" w:rsidP="00347B78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347B78" w:rsidRPr="00347B78" w:rsidRDefault="00347B78" w:rsidP="00347B7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47B78">
        <w:rPr>
          <w:b/>
          <w:szCs w:val="20"/>
          <w:lang w:val="es-ES_tradnl" w:eastAsia="es-ES"/>
        </w:rPr>
        <w:t>POR ELLO,</w:t>
      </w:r>
      <w:r w:rsidRPr="00347B78">
        <w:rPr>
          <w:szCs w:val="20"/>
          <w:lang w:val="es-ES_tradnl" w:eastAsia="es-ES"/>
        </w:rPr>
        <w:t xml:space="preserve"> </w:t>
      </w:r>
    </w:p>
    <w:p w:rsidR="00347B78" w:rsidRPr="00347B78" w:rsidRDefault="00347B78" w:rsidP="00347B7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47B78">
        <w:rPr>
          <w:b/>
          <w:szCs w:val="20"/>
          <w:lang w:val="es-ES_tradnl" w:eastAsia="es-ES"/>
        </w:rPr>
        <w:t xml:space="preserve">                        </w:t>
      </w:r>
    </w:p>
    <w:p w:rsidR="00347B78" w:rsidRPr="00347B78" w:rsidRDefault="00347B78" w:rsidP="00347B7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47B78">
        <w:rPr>
          <w:b/>
          <w:szCs w:val="20"/>
          <w:lang w:val="es-ES_tradnl" w:eastAsia="es-ES"/>
        </w:rPr>
        <w:t>EL CONSEJO DEPARTAMENTAL DE CIENCIAS E INGENIERÍA DE LA COMPUTACIÓN</w:t>
      </w:r>
    </w:p>
    <w:p w:rsidR="00347B78" w:rsidRPr="00347B78" w:rsidRDefault="00347B78" w:rsidP="00347B7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347B78" w:rsidRPr="00347B78" w:rsidRDefault="00347B78" w:rsidP="00347B7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347B78">
        <w:rPr>
          <w:b/>
          <w:szCs w:val="20"/>
          <w:lang w:val="pt-BR" w:eastAsia="es-ES"/>
        </w:rPr>
        <w:t>RESUELVE:</w:t>
      </w:r>
    </w:p>
    <w:p w:rsidR="00347B78" w:rsidRPr="00347B78" w:rsidRDefault="00347B78" w:rsidP="00347B78">
      <w:pPr>
        <w:spacing w:line="260" w:lineRule="exact"/>
        <w:jc w:val="both"/>
        <w:rPr>
          <w:b/>
          <w:szCs w:val="20"/>
          <w:lang w:val="es-ES"/>
        </w:rPr>
      </w:pPr>
    </w:p>
    <w:p w:rsidR="00347B78" w:rsidRPr="00347B78" w:rsidRDefault="00347B78" w:rsidP="00347B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47B78">
        <w:rPr>
          <w:b/>
          <w:lang w:val="pt-BR"/>
        </w:rPr>
        <w:t>ARTICULO 1º:</w:t>
      </w:r>
      <w:r w:rsidRPr="00347B78">
        <w:rPr>
          <w:lang w:val="pt-BR"/>
        </w:rPr>
        <w:t xml:space="preserve"> </w:t>
      </w:r>
      <w:r w:rsidRPr="00347B78">
        <w:rPr>
          <w:lang w:val="es-AR" w:eastAsia="es-ES"/>
        </w:rPr>
        <w:t xml:space="preserve">Establecer una asignación complementaria al </w:t>
      </w:r>
      <w:r w:rsidRPr="00347B78">
        <w:rPr>
          <w:b/>
          <w:lang w:val="es-ES_tradnl" w:eastAsia="es-ES"/>
        </w:rPr>
        <w:t xml:space="preserve">Ingeniero Juan Miguel BAJO (Leg. 12636) </w:t>
      </w:r>
      <w:r w:rsidRPr="00347B78">
        <w:rPr>
          <w:lang w:val="es-AR" w:eastAsia="es-ES"/>
        </w:rPr>
        <w:t xml:space="preserve">para cumplir funciones de Ayudante de Docencia, en el Área: IV, Disciplina: Sistemas, Asignatura </w:t>
      </w:r>
      <w:r w:rsidRPr="00347B78">
        <w:rPr>
          <w:i/>
          <w:iCs/>
          <w:lang w:val="es-AR" w:eastAsia="es-ES"/>
        </w:rPr>
        <w:t>“</w:t>
      </w:r>
      <w:r w:rsidRPr="00347B78">
        <w:rPr>
          <w:b/>
          <w:bCs/>
          <w:i/>
          <w:iCs/>
          <w:lang w:val="es-AR" w:eastAsia="es-ES"/>
        </w:rPr>
        <w:t>Organización de Computadoras</w:t>
      </w:r>
      <w:r w:rsidRPr="00347B78">
        <w:rPr>
          <w:b/>
          <w:bCs/>
          <w:lang w:val="es-AR" w:eastAsia="es-ES"/>
        </w:rPr>
        <w:t>” (5744)</w:t>
      </w:r>
      <w:r w:rsidRPr="00347B78">
        <w:rPr>
          <w:lang w:val="es-AR" w:eastAsia="es-ES"/>
        </w:rPr>
        <w:t>, en el Departamento de Ciencias e Ingeniería de la Computación, desde el 11 de marzo y hasta el 30 de junio de 2024.-</w:t>
      </w:r>
    </w:p>
    <w:p w:rsidR="00347B78" w:rsidRPr="00347B78" w:rsidRDefault="00347B78" w:rsidP="00347B7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47B78" w:rsidRPr="00347B78" w:rsidRDefault="00347B78" w:rsidP="00347B78">
      <w:pPr>
        <w:tabs>
          <w:tab w:val="left" w:pos="5670"/>
        </w:tabs>
        <w:jc w:val="both"/>
        <w:rPr>
          <w:szCs w:val="20"/>
          <w:lang w:val="es-ES_tradnl"/>
        </w:rPr>
      </w:pPr>
      <w:r w:rsidRPr="00347B78">
        <w:rPr>
          <w:b/>
          <w:szCs w:val="20"/>
          <w:lang w:val="es-ES_tradnl"/>
        </w:rPr>
        <w:t>ARTICULO 2:</w:t>
      </w:r>
      <w:r w:rsidRPr="00347B78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</w:t>
      </w:r>
      <w:proofErr w:type="gramStart"/>
      <w:r w:rsidRPr="00347B78">
        <w:rPr>
          <w:szCs w:val="20"/>
          <w:lang w:val="es-ES_tradnl"/>
        </w:rPr>
        <w:t>simple.-</w:t>
      </w:r>
      <w:proofErr w:type="gramEnd"/>
    </w:p>
    <w:p w:rsidR="00347B78" w:rsidRPr="00347B78" w:rsidRDefault="00347B78" w:rsidP="00347B78">
      <w:pPr>
        <w:tabs>
          <w:tab w:val="left" w:pos="5670"/>
        </w:tabs>
        <w:jc w:val="both"/>
        <w:rPr>
          <w:b/>
          <w:lang w:val="es-AR" w:eastAsia="es-ES"/>
        </w:rPr>
      </w:pPr>
    </w:p>
    <w:p w:rsidR="00347B78" w:rsidRDefault="00347B78" w:rsidP="00347B78">
      <w:pPr>
        <w:tabs>
          <w:tab w:val="left" w:pos="5670"/>
        </w:tabs>
        <w:jc w:val="both"/>
        <w:rPr>
          <w:b/>
          <w:lang w:val="es-AR" w:eastAsia="es-ES"/>
        </w:rPr>
      </w:pPr>
      <w:r w:rsidRPr="00347B78">
        <w:rPr>
          <w:b/>
          <w:lang w:val="es-AR" w:eastAsia="es-ES"/>
        </w:rPr>
        <w:t>///CDCIC-037/24</w:t>
      </w:r>
    </w:p>
    <w:p w:rsidR="00347B78" w:rsidRDefault="00347B78" w:rsidP="00347B78">
      <w:pPr>
        <w:jc w:val="both"/>
        <w:rPr>
          <w:b/>
          <w:lang w:val="es-AR" w:eastAsia="es-ES"/>
        </w:rPr>
      </w:pPr>
    </w:p>
    <w:p w:rsidR="00347B78" w:rsidRPr="00347B78" w:rsidRDefault="00347B78" w:rsidP="00347B78">
      <w:pPr>
        <w:jc w:val="both"/>
        <w:rPr>
          <w:lang w:val="es-AR" w:eastAsia="es-ES"/>
        </w:rPr>
      </w:pPr>
      <w:r w:rsidRPr="00347B78">
        <w:rPr>
          <w:b/>
          <w:lang w:val="es-AR" w:eastAsia="es-ES"/>
        </w:rPr>
        <w:t>ARTICULO 3</w:t>
      </w:r>
      <w:r w:rsidRPr="00347B78">
        <w:rPr>
          <w:b/>
          <w:lang w:val="es-ES" w:eastAsia="es-ES"/>
        </w:rPr>
        <w:sym w:font="Symbol" w:char="F0B0"/>
      </w:r>
      <w:r w:rsidRPr="00347B78">
        <w:rPr>
          <w:b/>
          <w:lang w:val="es-AR" w:eastAsia="es-ES"/>
        </w:rPr>
        <w:t>:</w:t>
      </w:r>
      <w:r w:rsidRPr="00347B78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347B78" w:rsidRPr="00347B78" w:rsidRDefault="00347B78" w:rsidP="00347B7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47B78" w:rsidRPr="00347B78" w:rsidRDefault="00347B78" w:rsidP="00347B7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47B78">
        <w:rPr>
          <w:b/>
          <w:lang w:val="es-ES" w:eastAsia="es-ES"/>
        </w:rPr>
        <w:t>ARTICULO 4</w:t>
      </w:r>
      <w:r w:rsidRPr="00347B78">
        <w:rPr>
          <w:b/>
          <w:lang w:val="es-ES" w:eastAsia="es-ES"/>
        </w:rPr>
        <w:sym w:font="Symbol" w:char="F0B0"/>
      </w:r>
      <w:r w:rsidRPr="00347B78">
        <w:rPr>
          <w:b/>
          <w:lang w:val="es-ES" w:eastAsia="es-ES"/>
        </w:rPr>
        <w:t xml:space="preserve">: </w:t>
      </w:r>
      <w:r w:rsidRPr="00347B78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347B78" w:rsidRPr="00347B78" w:rsidRDefault="00347B78" w:rsidP="00347B78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30023" w:rsidRPr="00347B78" w:rsidRDefault="00930023" w:rsidP="00347B78"/>
    <w:sectPr w:rsidR="00930023" w:rsidRPr="00347B7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56" w:rsidRDefault="00895256">
      <w:r>
        <w:separator/>
      </w:r>
    </w:p>
  </w:endnote>
  <w:endnote w:type="continuationSeparator" w:id="0">
    <w:p w:rsidR="00895256" w:rsidRDefault="0089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56" w:rsidRDefault="00895256">
      <w:r>
        <w:separator/>
      </w:r>
    </w:p>
  </w:footnote>
  <w:footnote w:type="continuationSeparator" w:id="0">
    <w:p w:rsidR="00895256" w:rsidRDefault="0089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47B78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9525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5570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347B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47B7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2024-03-01T17:14:00Z</dcterms:created>
  <dcterms:modified xsi:type="dcterms:W3CDTF">2024-03-01T17:14:00Z</dcterms:modified>
</cp:coreProperties>
</file>