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A5A89" w14:textId="77777777" w:rsidR="00A41C75" w:rsidRPr="00A41C75" w:rsidRDefault="00A41C75" w:rsidP="00A41C75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A41C75">
        <w:rPr>
          <w:b/>
          <w:snapToGrid w:val="0"/>
          <w:szCs w:val="20"/>
          <w:lang w:val="es-AR" w:eastAsia="es-ES"/>
        </w:rPr>
        <w:t>REGISTRADO BAJO Nº CDCIC-235/24</w:t>
      </w:r>
    </w:p>
    <w:p w14:paraId="03E0072D" w14:textId="77777777" w:rsidR="00A41C75" w:rsidRPr="00A41C75" w:rsidRDefault="00A41C75" w:rsidP="00A41C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napToGrid w:val="0"/>
          <w:szCs w:val="20"/>
          <w:lang w:val="es-AR" w:eastAsia="es-ES"/>
        </w:rPr>
      </w:pPr>
    </w:p>
    <w:p w14:paraId="447FEED0" w14:textId="77777777" w:rsidR="00A41C75" w:rsidRPr="00A41C75" w:rsidRDefault="00A41C75" w:rsidP="00A41C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napToGrid w:val="0"/>
          <w:szCs w:val="20"/>
          <w:lang w:val="es-AR" w:eastAsia="es-ES"/>
        </w:rPr>
      </w:pPr>
      <w:r w:rsidRPr="00A41C75">
        <w:rPr>
          <w:b/>
          <w:snapToGrid w:val="0"/>
          <w:szCs w:val="20"/>
          <w:lang w:val="es-AR" w:eastAsia="es-ES"/>
        </w:rPr>
        <w:t>Correspondiente al Expe. N° 2907/24</w:t>
      </w:r>
    </w:p>
    <w:p w14:paraId="7AF97481" w14:textId="77777777" w:rsidR="00A41C75" w:rsidRPr="00A41C75" w:rsidRDefault="00A41C75" w:rsidP="00A41C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14:paraId="4EF77BFD" w14:textId="145E04C7" w:rsidR="00A41C75" w:rsidRPr="00A41C75" w:rsidRDefault="00A41C75" w:rsidP="00A41C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A41C75">
        <w:rPr>
          <w:b/>
          <w:snapToGrid w:val="0"/>
          <w:szCs w:val="20"/>
          <w:lang w:val="es-AR" w:eastAsia="es-ES"/>
        </w:rPr>
        <w:t>BAHIA BLANCA</w:t>
      </w:r>
      <w:r w:rsidRPr="00A41C75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03 de septiembre de 2024</w:t>
      </w:r>
      <w:bookmarkStart w:id="0" w:name="_GoBack"/>
      <w:bookmarkEnd w:id="0"/>
    </w:p>
    <w:p w14:paraId="075C6DF5" w14:textId="77777777" w:rsidR="00A41C75" w:rsidRPr="00A41C75" w:rsidRDefault="00A41C75" w:rsidP="00A41C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7FF309B2" w14:textId="77777777" w:rsidR="00A41C75" w:rsidRPr="00A41C75" w:rsidRDefault="00A41C75" w:rsidP="00A41C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29C7ECA0" w14:textId="77777777" w:rsidR="00A41C75" w:rsidRPr="00A41C75" w:rsidRDefault="00A41C75" w:rsidP="00A41C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1C75">
        <w:rPr>
          <w:b/>
          <w:snapToGrid w:val="0"/>
          <w:szCs w:val="20"/>
          <w:lang w:val="es-AR" w:eastAsia="es-ES"/>
        </w:rPr>
        <w:t>VISTO:</w:t>
      </w:r>
    </w:p>
    <w:p w14:paraId="75CD6C72" w14:textId="77777777" w:rsidR="00A41C75" w:rsidRPr="00A41C75" w:rsidRDefault="00A41C75" w:rsidP="00A41C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41C75">
        <w:rPr>
          <w:snapToGrid w:val="0"/>
          <w:szCs w:val="20"/>
          <w:lang w:val="es-AR" w:eastAsia="es-ES"/>
        </w:rPr>
        <w:tab/>
      </w:r>
    </w:p>
    <w:p w14:paraId="64C645B3" w14:textId="77777777" w:rsidR="00A41C75" w:rsidRPr="00A41C75" w:rsidRDefault="00A41C75" w:rsidP="00A41C75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A41C75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“A” con dedicación simple, en el Área: III, Disciplina: Desarrollo de Sistemas, Asignatura: </w:t>
      </w:r>
      <w:r w:rsidRPr="00A41C75">
        <w:rPr>
          <w:i/>
          <w:snapToGrid w:val="0"/>
          <w:szCs w:val="20"/>
          <w:lang w:val="es-AR" w:eastAsia="es-ES"/>
        </w:rPr>
        <w:t>“Arquitectura y Diseño De Sistemas”</w:t>
      </w:r>
      <w:r w:rsidRPr="00A41C75">
        <w:rPr>
          <w:snapToGrid w:val="0"/>
          <w:szCs w:val="20"/>
          <w:lang w:val="es-AR" w:eastAsia="es-ES"/>
        </w:rPr>
        <w:t xml:space="preserve"> (resolución CDCIC -143/24*Expe. 2011/24); y</w:t>
      </w:r>
    </w:p>
    <w:p w14:paraId="256CE0A3" w14:textId="77777777" w:rsidR="00A41C75" w:rsidRPr="00A41C75" w:rsidRDefault="00A41C75" w:rsidP="00A41C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5CF28350" w14:textId="77777777" w:rsidR="00A41C75" w:rsidRPr="00A41C75" w:rsidRDefault="00A41C75" w:rsidP="00A41C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5EA47372" w14:textId="77777777" w:rsidR="00A41C75" w:rsidRPr="00A41C75" w:rsidRDefault="00A41C75" w:rsidP="00A41C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1C75">
        <w:rPr>
          <w:b/>
          <w:snapToGrid w:val="0"/>
          <w:szCs w:val="20"/>
          <w:lang w:val="es-AR" w:eastAsia="es-ES"/>
        </w:rPr>
        <w:t>CONSIDERANDO:</w:t>
      </w:r>
    </w:p>
    <w:p w14:paraId="65EDBF05" w14:textId="77777777" w:rsidR="00A41C75" w:rsidRPr="00A41C75" w:rsidRDefault="00A41C75" w:rsidP="00A41C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6CC5FE27" w14:textId="77777777" w:rsidR="00A41C75" w:rsidRPr="00A41C75" w:rsidRDefault="00A41C75" w:rsidP="00A41C75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A41C75">
        <w:rPr>
          <w:snapToGrid w:val="0"/>
          <w:szCs w:val="20"/>
          <w:lang w:val="es-AR" w:eastAsia="es-ES"/>
        </w:rPr>
        <w:t>Que el cargo motivo de las presentes actuaciones resulta de la reestructuración aprobada por Res. CDCIC 130/24*Expe. 10706/24</w:t>
      </w:r>
      <w:r w:rsidRPr="00A41C75">
        <w:rPr>
          <w:snapToGrid w:val="0"/>
          <w:color w:val="000000"/>
          <w:szCs w:val="20"/>
          <w:lang w:val="es-AR" w:eastAsia="es-ES"/>
        </w:rPr>
        <w:t>(Cargo de Planta 27029245);</w:t>
      </w:r>
    </w:p>
    <w:p w14:paraId="02B4081F" w14:textId="77777777" w:rsidR="00A41C75" w:rsidRPr="00A41C75" w:rsidRDefault="00A41C75" w:rsidP="00A41C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4FA83ABE" w14:textId="77777777" w:rsidR="00A41C75" w:rsidRPr="00A41C75" w:rsidRDefault="00A41C75" w:rsidP="00A41C75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A41C75">
        <w:rPr>
          <w:snapToGrid w:val="0"/>
          <w:szCs w:val="20"/>
          <w:lang w:val="es-AR" w:eastAsia="es-ES"/>
        </w:rPr>
        <w:t>Que la tramitación de las presentes actuaciones se ajus</w:t>
      </w:r>
      <w:r w:rsidRPr="00A41C75">
        <w:rPr>
          <w:snapToGrid w:val="0"/>
          <w:szCs w:val="20"/>
          <w:lang w:val="es-AR" w:eastAsia="es-ES"/>
        </w:rPr>
        <w:softHyphen/>
        <w:t>tó al Reglamento de Concursos de Asistentes y Ayudantes (resolución CSU-1096/23);</w:t>
      </w:r>
      <w:r w:rsidRPr="00A41C75">
        <w:rPr>
          <w:lang w:val="es-ES_tradnl" w:eastAsia="es-ES"/>
        </w:rPr>
        <w:t xml:space="preserve"> </w:t>
      </w:r>
    </w:p>
    <w:p w14:paraId="03E26EAF" w14:textId="77777777" w:rsidR="00A41C75" w:rsidRPr="00A41C75" w:rsidRDefault="00A41C75" w:rsidP="00A41C75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14:paraId="20BCEA05" w14:textId="77777777" w:rsidR="00A41C75" w:rsidRPr="00A41C75" w:rsidRDefault="00A41C75" w:rsidP="00A41C75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A41C75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14:paraId="0A6A8F5F" w14:textId="77777777" w:rsidR="00A41C75" w:rsidRPr="00A41C75" w:rsidRDefault="00A41C75" w:rsidP="00A41C75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14:paraId="350AE2EA" w14:textId="77777777" w:rsidR="00A41C75" w:rsidRPr="00A41C75" w:rsidRDefault="00A41C75" w:rsidP="00A41C75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A41C75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A41C75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14:paraId="7DAFF5B5" w14:textId="77777777" w:rsidR="00A41C75" w:rsidRPr="00A41C75" w:rsidRDefault="00A41C75" w:rsidP="00A41C75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14:paraId="627224A0" w14:textId="77777777" w:rsidR="00A41C75" w:rsidRPr="00A41C75" w:rsidRDefault="00A41C75" w:rsidP="00A41C75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A41C75">
        <w:rPr>
          <w:snapToGrid w:val="0"/>
          <w:szCs w:val="20"/>
          <w:lang w:val="es-ES_tradnl" w:eastAsia="es-ES"/>
        </w:rPr>
        <w:t xml:space="preserve">Que el Jurado en función de los antecedentes presentados, la clase pública y la entrevista realizada, por unanimidad, recomienda la designación de la Lic. Luciana </w:t>
      </w:r>
      <w:proofErr w:type="spellStart"/>
      <w:r w:rsidRPr="00A41C75">
        <w:rPr>
          <w:snapToGrid w:val="0"/>
          <w:szCs w:val="20"/>
          <w:lang w:val="es-ES_tradnl" w:eastAsia="es-ES"/>
        </w:rPr>
        <w:t>Biera</w:t>
      </w:r>
      <w:proofErr w:type="spellEnd"/>
      <w:r w:rsidRPr="00A41C75">
        <w:rPr>
          <w:snapToGrid w:val="0"/>
          <w:szCs w:val="20"/>
          <w:lang w:val="es-ES_tradnl" w:eastAsia="es-ES"/>
        </w:rPr>
        <w:t>;</w:t>
      </w:r>
    </w:p>
    <w:p w14:paraId="4FF40257" w14:textId="77777777" w:rsidR="00A41C75" w:rsidRPr="00A41C75" w:rsidRDefault="00A41C75" w:rsidP="00A41C75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5F0A92E1" w14:textId="77777777" w:rsidR="00A41C75" w:rsidRPr="00A41C75" w:rsidRDefault="00A41C75" w:rsidP="00A41C75">
      <w:pPr>
        <w:spacing w:after="160" w:line="259" w:lineRule="auto"/>
        <w:ind w:firstLine="851"/>
        <w:jc w:val="both"/>
        <w:rPr>
          <w:rFonts w:eastAsia="Arial" w:cs="Arial"/>
          <w:lang w:val="es-AR" w:eastAsia="es-ES"/>
        </w:rPr>
      </w:pPr>
      <w:r w:rsidRPr="00A41C75">
        <w:rPr>
          <w:rFonts w:eastAsia="Arial" w:cs="Arial"/>
          <w:lang w:val="es-AR" w:eastAsia="es-ES"/>
        </w:rPr>
        <w:t>Que el Consejo Departamental aprobó por unanimidad, en su reunión de fecha 03 de septiembre de 2024, dicha designación;</w:t>
      </w:r>
    </w:p>
    <w:p w14:paraId="33B1A252" w14:textId="77777777" w:rsidR="00A41C75" w:rsidRPr="00A41C75" w:rsidRDefault="00A41C75" w:rsidP="00A41C75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40AD02CC" w14:textId="77777777" w:rsidR="00A41C75" w:rsidRPr="00A41C75" w:rsidRDefault="00A41C75" w:rsidP="00A41C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4851323D" w14:textId="77777777" w:rsidR="00A41C75" w:rsidRPr="00A41C75" w:rsidRDefault="00A41C75" w:rsidP="00A41C75">
      <w:pPr>
        <w:spacing w:line="260" w:lineRule="exact"/>
        <w:rPr>
          <w:b/>
          <w:szCs w:val="20"/>
          <w:lang w:val="es-ES_tradnl"/>
        </w:rPr>
      </w:pPr>
      <w:r w:rsidRPr="00A41C75">
        <w:rPr>
          <w:b/>
          <w:szCs w:val="20"/>
          <w:lang w:val="es-ES_tradnl"/>
        </w:rPr>
        <w:t xml:space="preserve">POR ELLO, </w:t>
      </w:r>
    </w:p>
    <w:p w14:paraId="6E0117BD" w14:textId="77777777" w:rsidR="00A41C75" w:rsidRPr="00A41C75" w:rsidRDefault="00A41C75" w:rsidP="00A41C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rPr>
          <w:rFonts w:eastAsia="Arial" w:cs="Arial"/>
          <w:b/>
          <w:snapToGrid w:val="0"/>
          <w:szCs w:val="20"/>
          <w:lang w:val="es-AR" w:eastAsia="es-ES"/>
        </w:rPr>
      </w:pPr>
    </w:p>
    <w:p w14:paraId="3AF895BC" w14:textId="77777777" w:rsidR="00A41C75" w:rsidRPr="00A41C75" w:rsidRDefault="00A41C75" w:rsidP="00A41C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snapToGrid w:val="0"/>
          <w:szCs w:val="20"/>
          <w:lang w:val="es-AR" w:eastAsia="es-ES"/>
        </w:rPr>
      </w:pPr>
      <w:r w:rsidRPr="00A41C75">
        <w:rPr>
          <w:rFonts w:eastAsia="Arial" w:cs="Arial"/>
          <w:b/>
          <w:snapToGrid w:val="0"/>
          <w:szCs w:val="20"/>
          <w:lang w:val="es-AR" w:eastAsia="es-ES"/>
        </w:rPr>
        <w:t>EL CONSEJO DEPARTAMENTAL DE CIENCIAS E INGENIERÍA DE LA COMPUTACIÓN</w:t>
      </w:r>
    </w:p>
    <w:p w14:paraId="6D9532AC" w14:textId="77777777" w:rsidR="00A41C75" w:rsidRPr="00A41C75" w:rsidRDefault="00A41C75" w:rsidP="00A41C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color w:val="000000"/>
          <w:szCs w:val="20"/>
          <w:lang w:val="es-AR" w:eastAsia="es-AR"/>
        </w:rPr>
      </w:pPr>
      <w:r w:rsidRPr="00A41C75">
        <w:rPr>
          <w:rFonts w:eastAsia="Arial" w:cs="Arial"/>
          <w:b/>
          <w:color w:val="000000"/>
          <w:szCs w:val="20"/>
          <w:lang w:val="es-AR" w:eastAsia="es-AR"/>
        </w:rPr>
        <w:t>RESUELVE:</w:t>
      </w:r>
    </w:p>
    <w:p w14:paraId="364DD184" w14:textId="74D3DAC3" w:rsidR="00A41C75" w:rsidRPr="00A41C75" w:rsidRDefault="00A41C75" w:rsidP="00A41C75">
      <w:pPr>
        <w:jc w:val="both"/>
        <w:rPr>
          <w:snapToGrid w:val="0"/>
          <w:szCs w:val="20"/>
          <w:lang w:val="es-AR" w:eastAsia="es-ES"/>
        </w:rPr>
      </w:pPr>
      <w:r w:rsidRPr="00A41C75">
        <w:rPr>
          <w:b/>
          <w:snapToGrid w:val="0"/>
          <w:szCs w:val="20"/>
          <w:lang w:eastAsia="es-ES"/>
        </w:rPr>
        <w:t xml:space="preserve">ARTICULO 1º: </w:t>
      </w:r>
      <w:r w:rsidRPr="00A41C75">
        <w:rPr>
          <w:snapToGrid w:val="0"/>
          <w:szCs w:val="20"/>
          <w:lang w:eastAsia="es-ES"/>
        </w:rPr>
        <w:t xml:space="preserve"> </w:t>
      </w:r>
      <w:r w:rsidRPr="00A41C75">
        <w:rPr>
          <w:snapToGrid w:val="0"/>
          <w:szCs w:val="20"/>
          <w:lang w:val="es-AR" w:eastAsia="es-ES"/>
        </w:rPr>
        <w:t xml:space="preserve">Designar a la </w:t>
      </w:r>
      <w:r w:rsidRPr="00A41C75">
        <w:rPr>
          <w:b/>
          <w:snapToGrid w:val="0"/>
          <w:szCs w:val="20"/>
          <w:lang w:val="es-AR" w:eastAsia="es-ES"/>
        </w:rPr>
        <w:t>Licenciada Luciana BIERA (</w:t>
      </w:r>
      <w:r w:rsidRPr="00A41C75">
        <w:rPr>
          <w:b/>
          <w:snapToGrid w:val="0"/>
          <w:szCs w:val="20"/>
          <w:lang w:val="es-ES_tradnl" w:eastAsia="es-ES"/>
        </w:rPr>
        <w:t>Leg. 11257 *</w:t>
      </w:r>
      <w:r w:rsidRPr="00A41C75">
        <w:rPr>
          <w:b/>
          <w:snapToGrid w:val="0"/>
          <w:color w:val="000000"/>
          <w:szCs w:val="20"/>
          <w:lang w:val="es-AR" w:eastAsia="es-ES"/>
        </w:rPr>
        <w:t xml:space="preserve"> Cargo de Planta </w:t>
      </w:r>
      <w:r w:rsidRPr="00A41C75">
        <w:rPr>
          <w:b/>
          <w:snapToGrid w:val="0"/>
          <w:lang w:val="es-ES_tradnl"/>
        </w:rPr>
        <w:t>27029245</w:t>
      </w:r>
      <w:r w:rsidRPr="00A41C75">
        <w:rPr>
          <w:b/>
          <w:snapToGrid w:val="0"/>
          <w:szCs w:val="20"/>
          <w:lang w:val="es-ES_tradnl" w:eastAsia="es-ES"/>
        </w:rPr>
        <w:t>)</w:t>
      </w:r>
      <w:r w:rsidRPr="00A41C75">
        <w:rPr>
          <w:snapToGrid w:val="0"/>
          <w:szCs w:val="20"/>
          <w:lang w:val="es-AR" w:eastAsia="es-ES"/>
        </w:rPr>
        <w:t xml:space="preserve"> en un cargo de Ayudante de Docencia “A” con dedicación simple, en el </w:t>
      </w:r>
    </w:p>
    <w:p w14:paraId="626B9682" w14:textId="77777777" w:rsidR="00A41C75" w:rsidRPr="00A41C75" w:rsidRDefault="00A41C75" w:rsidP="00A41C75">
      <w:pPr>
        <w:jc w:val="both"/>
        <w:rPr>
          <w:b/>
          <w:snapToGrid w:val="0"/>
          <w:szCs w:val="20"/>
          <w:lang w:val="es-AR" w:eastAsia="es-ES"/>
        </w:rPr>
      </w:pPr>
      <w:r w:rsidRPr="00A41C75">
        <w:rPr>
          <w:b/>
          <w:snapToGrid w:val="0"/>
          <w:szCs w:val="20"/>
          <w:lang w:val="es-AR" w:eastAsia="es-ES"/>
        </w:rPr>
        <w:lastRenderedPageBreak/>
        <w:t>/// CDCIC-235/24</w:t>
      </w:r>
    </w:p>
    <w:p w14:paraId="5479E619" w14:textId="77777777" w:rsidR="00A41C75" w:rsidRPr="00A41C75" w:rsidRDefault="00A41C75" w:rsidP="00A41C75">
      <w:pPr>
        <w:jc w:val="both"/>
        <w:rPr>
          <w:snapToGrid w:val="0"/>
          <w:szCs w:val="20"/>
          <w:lang w:val="es-AR" w:eastAsia="es-ES"/>
        </w:rPr>
      </w:pPr>
    </w:p>
    <w:p w14:paraId="637D23FF" w14:textId="77777777" w:rsidR="00A41C75" w:rsidRPr="00A41C75" w:rsidRDefault="00A41C75" w:rsidP="00A41C75">
      <w:pPr>
        <w:jc w:val="both"/>
        <w:rPr>
          <w:snapToGrid w:val="0"/>
          <w:szCs w:val="20"/>
          <w:lang w:val="es-ES" w:eastAsia="es-ES"/>
        </w:rPr>
      </w:pPr>
      <w:r w:rsidRPr="00A41C75">
        <w:rPr>
          <w:snapToGrid w:val="0"/>
          <w:szCs w:val="20"/>
          <w:lang w:val="es-AR" w:eastAsia="es-ES"/>
        </w:rPr>
        <w:t>Área: III, Disciplina: Desarrollo de Sistemas, asignatura</w:t>
      </w:r>
      <w:r w:rsidRPr="00A41C75">
        <w:rPr>
          <w:b/>
          <w:snapToGrid w:val="0"/>
          <w:szCs w:val="20"/>
          <w:lang w:val="es-AR" w:eastAsia="es-ES"/>
        </w:rPr>
        <w:t>: “Arquitectura y Diseño de Sistemas” (Cód. 7527),</w:t>
      </w:r>
      <w:r w:rsidRPr="00A41C75">
        <w:rPr>
          <w:snapToGrid w:val="0"/>
          <w:szCs w:val="20"/>
          <w:lang w:val="es-AR" w:eastAsia="es-ES"/>
        </w:rPr>
        <w:t xml:space="preserve"> en el Departamento de Ciencias e Ingeniería de la Computación a partir del 03 de septiembre de 2024, </w:t>
      </w:r>
      <w:r w:rsidRPr="00A41C75">
        <w:rPr>
          <w:snapToGrid w:val="0"/>
          <w:szCs w:val="20"/>
          <w:lang w:val="es-ES" w:eastAsia="es-ES"/>
        </w:rPr>
        <w:t xml:space="preserve">con el alcance de lo dispuesto por el Convenio Colectivo de Trabajo para los Docentes de las Universidades Nacionales, las normas que de él deriven y las pertinentes del Estatuto UNS y del Reglamento de Concursos (resolución CSU- 1096/24). </w:t>
      </w:r>
    </w:p>
    <w:p w14:paraId="52DAE273" w14:textId="77777777" w:rsidR="00A41C75" w:rsidRPr="00A41C75" w:rsidRDefault="00A41C75" w:rsidP="00A41C75">
      <w:pPr>
        <w:rPr>
          <w:b/>
          <w:snapToGrid w:val="0"/>
          <w:szCs w:val="20"/>
          <w:lang w:val="es-AR" w:eastAsia="es-ES"/>
        </w:rPr>
      </w:pPr>
    </w:p>
    <w:p w14:paraId="322E3670" w14:textId="77777777" w:rsidR="00A41C75" w:rsidRPr="00A41C75" w:rsidRDefault="00A41C75" w:rsidP="00A41C75">
      <w:pPr>
        <w:jc w:val="both"/>
        <w:rPr>
          <w:snapToGrid w:val="0"/>
          <w:szCs w:val="20"/>
          <w:lang w:val="es-AR" w:eastAsia="es-ES"/>
        </w:rPr>
      </w:pPr>
      <w:r w:rsidRPr="00A41C75">
        <w:rPr>
          <w:b/>
          <w:snapToGrid w:val="0"/>
          <w:szCs w:val="20"/>
          <w:lang w:val="es-AR" w:eastAsia="es-ES"/>
        </w:rPr>
        <w:t>ARTICULO 2º:</w:t>
      </w:r>
      <w:r w:rsidRPr="00A41C75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----------------------------------------------------------------------------------------------------</w:t>
      </w:r>
    </w:p>
    <w:p w14:paraId="31EB264E" w14:textId="77777777" w:rsidR="00A41C75" w:rsidRPr="00A41C75" w:rsidRDefault="00A41C75" w:rsidP="00A41C75">
      <w:pPr>
        <w:spacing w:line="260" w:lineRule="exact"/>
        <w:jc w:val="both"/>
        <w:rPr>
          <w:b/>
          <w:szCs w:val="20"/>
          <w:lang w:val="es-ES_tradnl"/>
        </w:rPr>
      </w:pPr>
    </w:p>
    <w:p w14:paraId="252939FB" w14:textId="77777777" w:rsidR="00A41C75" w:rsidRPr="00A41C75" w:rsidRDefault="00A41C75" w:rsidP="00A41C75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39A21C23" w14:textId="77777777" w:rsidR="00A41C75" w:rsidRPr="00A41C75" w:rsidRDefault="00A41C75" w:rsidP="00A41C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B1510" w14:textId="77777777" w:rsidR="007F725C" w:rsidRDefault="007F725C">
      <w:r>
        <w:separator/>
      </w:r>
    </w:p>
  </w:endnote>
  <w:endnote w:type="continuationSeparator" w:id="0">
    <w:p w14:paraId="7699EDBB" w14:textId="77777777" w:rsidR="007F725C" w:rsidRDefault="007F7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0213E" w14:textId="77777777" w:rsidR="007F725C" w:rsidRDefault="007F725C">
      <w:r>
        <w:separator/>
      </w:r>
    </w:p>
  </w:footnote>
  <w:footnote w:type="continuationSeparator" w:id="0">
    <w:p w14:paraId="57CC9526" w14:textId="77777777" w:rsidR="007F725C" w:rsidRDefault="007F7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7F725C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41C75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2024-09-05T12:06:00Z</dcterms:created>
  <dcterms:modified xsi:type="dcterms:W3CDTF">2024-09-05T12:06:00Z</dcterms:modified>
</cp:coreProperties>
</file>