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5AA3">
      <w:pPr>
        <w:jc w:val="both"/>
        <w:rPr>
          <w:sz w:val="22"/>
        </w:rPr>
      </w:pPr>
      <w:r>
        <w:rPr>
          <w:b/>
          <w:sz w:val="22"/>
        </w:rPr>
        <w:t>REGISTRADO BAJO N</w:t>
      </w:r>
      <w:r>
        <w:rPr>
          <w:b/>
          <w:sz w:val="22"/>
        </w:rPr>
        <w:sym w:font="Symbol" w:char="F0B0"/>
      </w:r>
      <w:r>
        <w:rPr>
          <w:b/>
          <w:sz w:val="22"/>
        </w:rPr>
        <w:t xml:space="preserve">  CDCC-003/96</w:t>
      </w: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</w:t>
      </w:r>
      <w:r>
        <w:rPr>
          <w:b/>
          <w:sz w:val="22"/>
        </w:rPr>
        <w:t>BAHIA BLANCA</w:t>
      </w:r>
      <w:r>
        <w:rPr>
          <w:sz w:val="22"/>
        </w:rPr>
        <w:t>,</w:t>
      </w:r>
    </w:p>
    <w:p w:rsidR="00000000" w:rsidRDefault="00A35AA3">
      <w:pPr>
        <w:rPr>
          <w:sz w:val="22"/>
        </w:rPr>
      </w:pPr>
    </w:p>
    <w:p w:rsidR="00000000" w:rsidRDefault="00A35AA3">
      <w:pPr>
        <w:rPr>
          <w:b/>
          <w:sz w:val="22"/>
        </w:rPr>
      </w:pPr>
      <w:r>
        <w:rPr>
          <w:b/>
          <w:sz w:val="22"/>
        </w:rPr>
        <w:t>Visto :</w:t>
      </w:r>
    </w:p>
    <w:p w:rsidR="00000000" w:rsidRDefault="00A35AA3">
      <w:pPr>
        <w:ind w:firstLine="1134"/>
        <w:rPr>
          <w:sz w:val="22"/>
        </w:rPr>
      </w:pPr>
    </w:p>
    <w:p w:rsidR="00000000" w:rsidRDefault="00A35AA3">
      <w:pPr>
        <w:ind w:firstLine="1134"/>
        <w:jc w:val="both"/>
        <w:rPr>
          <w:sz w:val="22"/>
        </w:rPr>
      </w:pPr>
      <w:r>
        <w:rPr>
          <w:sz w:val="22"/>
        </w:rPr>
        <w:t>La resolución CU-366/95 que requirió una presentación fundamentada a los De-partamentos relativa a la creación de un</w:t>
      </w:r>
      <w:r>
        <w:rPr>
          <w:sz w:val="22"/>
        </w:rPr>
        <w:t xml:space="preserve"> segundo cargo de Secretario Departamental; </w:t>
      </w:r>
    </w:p>
    <w:p w:rsidR="00000000" w:rsidRDefault="00A35AA3">
      <w:pPr>
        <w:ind w:firstLine="1134"/>
        <w:jc w:val="both"/>
        <w:rPr>
          <w:sz w:val="22"/>
        </w:rPr>
      </w:pPr>
    </w:p>
    <w:p w:rsidR="00000000" w:rsidRDefault="00A35AA3">
      <w:pPr>
        <w:ind w:firstLine="1134"/>
        <w:jc w:val="both"/>
        <w:rPr>
          <w:sz w:val="22"/>
        </w:rPr>
      </w:pPr>
      <w:r>
        <w:rPr>
          <w:sz w:val="22"/>
        </w:rPr>
        <w:t xml:space="preserve">La resolución CU-504/95 por la cual se autoriza la creación de un segundo cargo de Secretario Departamental; </w:t>
      </w:r>
    </w:p>
    <w:p w:rsidR="00000000" w:rsidRDefault="00A35AA3">
      <w:pPr>
        <w:ind w:firstLine="1134"/>
        <w:jc w:val="both"/>
        <w:rPr>
          <w:sz w:val="22"/>
        </w:rPr>
      </w:pPr>
    </w:p>
    <w:p w:rsidR="00000000" w:rsidRDefault="00A35AA3">
      <w:pPr>
        <w:ind w:firstLine="1134"/>
        <w:jc w:val="both"/>
        <w:rPr>
          <w:sz w:val="22"/>
        </w:rPr>
      </w:pPr>
      <w:r>
        <w:rPr>
          <w:sz w:val="22"/>
        </w:rPr>
        <w:t>La resolución CU-421/95 por la cual se asignan fondos al Departamento; y</w:t>
      </w:r>
    </w:p>
    <w:p w:rsidR="00000000" w:rsidRDefault="00A35AA3">
      <w:pPr>
        <w:ind w:firstLine="1134"/>
        <w:rPr>
          <w:sz w:val="22"/>
        </w:rPr>
      </w:pPr>
    </w:p>
    <w:p w:rsidR="00000000" w:rsidRDefault="00A35AA3">
      <w:pPr>
        <w:rPr>
          <w:b/>
          <w:sz w:val="22"/>
        </w:rPr>
      </w:pPr>
      <w:r>
        <w:rPr>
          <w:b/>
          <w:sz w:val="22"/>
        </w:rPr>
        <w:t>Considerando :</w:t>
      </w:r>
    </w:p>
    <w:p w:rsidR="00000000" w:rsidRDefault="00A35AA3">
      <w:pPr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 xml:space="preserve">Que los fondos asignados por resolución CU-421/95 son suficientes para cubrir el cargo de Secretario de Investigación y Desarrollo; 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 xml:space="preserve">Que el Departamento requiere dicho cargo para incorporarse al medio académico-científico nacional; 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>Que por resolución CU-400/94 s</w:t>
      </w:r>
      <w:r>
        <w:rPr>
          <w:sz w:val="22"/>
        </w:rPr>
        <w:t xml:space="preserve">e asignan al Departamento un cargo de Vicedecano con tiempo completo y un cargo de Secretario de Facultad con tiempo completo; 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 xml:space="preserve">Que dichos cargos han sido ocupados desde el tiempo de creación del Departamento, en su faz organizativa y en la actualidad, en esta etapa de  consolidación; 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>Que aun siguen vigentes los considerandos de las resoluciones CCD-002/94 y CCD-015/95 por las cuales se justifica el cargo y se nombra el Secretario de Investigación y Desarrollo;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>Que el Consejo Departamental, en su sesión</w:t>
      </w:r>
      <w:r>
        <w:rPr>
          <w:sz w:val="22"/>
        </w:rPr>
        <w:t xml:space="preserve"> del 01 de marzo de 1996 y de acuerdo a los términos de la resolución CU-504/95, aprobó por unanimidad la decisión de crear dicho cargo y afectarlo a los fondos provenientes de la resolución CU-421/95; 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 xml:space="preserve">Que en la sesión de referencia, también se comunicó la decisión del Director Decano de que ese Cuerpo ratifique la designación del Doctor Guillermo Ricardo Simari; </w:t>
      </w:r>
    </w:p>
    <w:p w:rsidR="00000000" w:rsidRDefault="00A35AA3">
      <w:pPr>
        <w:ind w:firstLine="1418"/>
        <w:jc w:val="both"/>
        <w:rPr>
          <w:sz w:val="22"/>
        </w:rPr>
      </w:pPr>
    </w:p>
    <w:p w:rsidR="00000000" w:rsidRDefault="00A35AA3">
      <w:pPr>
        <w:ind w:firstLine="1418"/>
        <w:jc w:val="both"/>
        <w:rPr>
          <w:sz w:val="22"/>
        </w:rPr>
      </w:pPr>
      <w:r>
        <w:rPr>
          <w:sz w:val="22"/>
        </w:rPr>
        <w:t xml:space="preserve">Que el Doctor Simari reúne ampliamente los requisitos para cubrir el cargo en cuestión; </w:t>
      </w: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  <w:r>
        <w:rPr>
          <w:b/>
          <w:sz w:val="22"/>
        </w:rPr>
        <w:t>POR ELLO,</w:t>
      </w:r>
      <w:r>
        <w:rPr>
          <w:sz w:val="22"/>
        </w:rPr>
        <w:t xml:space="preserve"> </w:t>
      </w:r>
    </w:p>
    <w:p w:rsidR="00000000" w:rsidRDefault="00A35AA3">
      <w:pPr>
        <w:jc w:val="both"/>
        <w:rPr>
          <w:b/>
          <w:sz w:val="22"/>
        </w:rPr>
      </w:pPr>
      <w:r>
        <w:rPr>
          <w:b/>
          <w:sz w:val="22"/>
        </w:rPr>
        <w:t xml:space="preserve">                        </w:t>
      </w:r>
    </w:p>
    <w:p w:rsidR="00000000" w:rsidRDefault="00A35AA3">
      <w:pPr>
        <w:jc w:val="both"/>
        <w:rPr>
          <w:b/>
          <w:sz w:val="22"/>
        </w:rPr>
      </w:pPr>
      <w:r>
        <w:rPr>
          <w:b/>
          <w:sz w:val="22"/>
        </w:rPr>
        <w:t xml:space="preserve">                </w:t>
      </w:r>
      <w:r>
        <w:rPr>
          <w:b/>
          <w:sz w:val="22"/>
        </w:rPr>
        <w:t xml:space="preserve">        El Consejo Departamental de Ciencias de la Computación en su reunión de fecha 01 de marzo de 1996</w:t>
      </w: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right"/>
        <w:rPr>
          <w:b/>
          <w:sz w:val="22"/>
        </w:rPr>
      </w:pPr>
      <w:r>
        <w:rPr>
          <w:b/>
          <w:sz w:val="22"/>
        </w:rPr>
        <w:t>///</w:t>
      </w:r>
    </w:p>
    <w:p w:rsidR="00000000" w:rsidRDefault="00A35AA3">
      <w:pPr>
        <w:rPr>
          <w:b/>
          <w:sz w:val="22"/>
        </w:rPr>
      </w:pPr>
      <w:r>
        <w:rPr>
          <w:b/>
          <w:sz w:val="22"/>
        </w:rPr>
        <w:t>///CDCC-003/96</w:t>
      </w:r>
    </w:p>
    <w:p w:rsidR="00000000" w:rsidRDefault="00A35AA3">
      <w:pPr>
        <w:jc w:val="right"/>
        <w:rPr>
          <w:b/>
          <w:sz w:val="22"/>
        </w:rPr>
      </w:pPr>
    </w:p>
    <w:p w:rsidR="00000000" w:rsidRDefault="00A35AA3">
      <w:pPr>
        <w:jc w:val="center"/>
        <w:rPr>
          <w:b/>
          <w:sz w:val="22"/>
        </w:rPr>
      </w:pPr>
      <w:r>
        <w:rPr>
          <w:b/>
          <w:sz w:val="22"/>
        </w:rPr>
        <w:t>R E S U E L V E :</w:t>
      </w: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tabs>
          <w:tab w:val="left" w:pos="2977"/>
        </w:tabs>
        <w:jc w:val="both"/>
        <w:rPr>
          <w:sz w:val="22"/>
        </w:rPr>
      </w:pPr>
      <w:r>
        <w:rPr>
          <w:b/>
          <w:sz w:val="22"/>
        </w:rPr>
        <w:t>Art. 1</w:t>
      </w:r>
      <w:r>
        <w:rPr>
          <w:b/>
          <w:sz w:val="22"/>
        </w:rPr>
        <w:sym w:font="Symbol" w:char="F0B0"/>
      </w:r>
      <w:r>
        <w:rPr>
          <w:b/>
          <w:sz w:val="22"/>
        </w:rPr>
        <w:t>).-</w:t>
      </w:r>
      <w:r>
        <w:rPr>
          <w:sz w:val="22"/>
        </w:rPr>
        <w:t xml:space="preserve"> Ratificar la designación del Doctor Guillermo Ricardo Simari en el cargo de Secretario  de Investigación y Desarrollo del Departamento de Ciencias de la Computación de la Universidad Nacional del Sur, a partir de  25 de agosto de 1995 y  hasta el 18 de septiembre de 1998.-</w:t>
      </w:r>
    </w:p>
    <w:p w:rsidR="00000000" w:rsidRDefault="00A35AA3">
      <w:pPr>
        <w:jc w:val="both"/>
        <w:rPr>
          <w:b/>
          <w:sz w:val="22"/>
        </w:rPr>
      </w:pPr>
    </w:p>
    <w:p w:rsidR="00000000" w:rsidRDefault="00A35AA3">
      <w:pPr>
        <w:jc w:val="both"/>
        <w:rPr>
          <w:sz w:val="22"/>
        </w:rPr>
      </w:pPr>
      <w:r>
        <w:rPr>
          <w:b/>
          <w:sz w:val="22"/>
        </w:rPr>
        <w:t>Art. 2</w:t>
      </w:r>
      <w:r>
        <w:rPr>
          <w:b/>
          <w:sz w:val="22"/>
        </w:rPr>
        <w:sym w:font="Symbol" w:char="F0B0"/>
      </w:r>
      <w:r>
        <w:rPr>
          <w:b/>
          <w:sz w:val="22"/>
        </w:rPr>
        <w:t>).-</w:t>
      </w:r>
      <w:r>
        <w:rPr>
          <w:sz w:val="22"/>
        </w:rPr>
        <w:t xml:space="preserve"> Regístrese; comuníquese; pase a conocimiento de la Dirección General </w:t>
      </w:r>
      <w:r>
        <w:rPr>
          <w:sz w:val="22"/>
        </w:rPr>
        <w:t>de Personal; cumplido, archívese.-------------------------------------------------------------------------------------------------------</w:t>
      </w: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p w:rsidR="00000000" w:rsidRDefault="00A35AA3">
      <w:pPr>
        <w:spacing w:before="240"/>
        <w:jc w:val="both"/>
        <w:rPr>
          <w:sz w:val="22"/>
        </w:rPr>
      </w:pPr>
    </w:p>
    <w:sectPr w:rsidR="00000000">
      <w:pgSz w:w="11907" w:h="16840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proofState w:spelling="clean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5AA3"/>
    <w:rsid w:val="00A3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1996-03-28T11:50:00Z</cp:lastPrinted>
  <dcterms:created xsi:type="dcterms:W3CDTF">2025-07-05T23:42:00Z</dcterms:created>
  <dcterms:modified xsi:type="dcterms:W3CDTF">2025-07-05T23:42:00Z</dcterms:modified>
</cp:coreProperties>
</file>