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5A7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CDCC-023/96</w:t>
      </w:r>
    </w:p>
    <w:p w:rsidR="00000000" w:rsidRDefault="00895A7B">
      <w:pPr>
        <w:rPr>
          <w:rFonts w:ascii="Arial" w:hAnsi="Arial"/>
          <w:sz w:val="24"/>
        </w:rPr>
      </w:pPr>
    </w:p>
    <w:p w:rsidR="00000000" w:rsidRDefault="00895A7B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895A7B">
      <w:pPr>
        <w:rPr>
          <w:rFonts w:ascii="Arial" w:hAnsi="Arial"/>
          <w:sz w:val="24"/>
        </w:rPr>
      </w:pPr>
    </w:p>
    <w:p w:rsidR="00000000" w:rsidRDefault="00895A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95A7B">
      <w:pPr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monto presupuestario cedido por el Consejo Universitario al Departa-mento de Ciencias de la Computación, por resolución CU-062/96, y con destino a la creación de cargos en la docencia auxiliar; y</w:t>
      </w:r>
    </w:p>
    <w:p w:rsidR="00000000" w:rsidRDefault="00895A7B">
      <w:pPr>
        <w:ind w:firstLine="1418"/>
        <w:rPr>
          <w:rFonts w:ascii="Arial" w:hAnsi="Arial"/>
          <w:sz w:val="24"/>
        </w:rPr>
      </w:pPr>
    </w:p>
    <w:p w:rsidR="00000000" w:rsidRDefault="00895A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895A7B">
      <w:pPr>
        <w:rPr>
          <w:rFonts w:ascii="Arial" w:hAnsi="Arial"/>
          <w:b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imprescindible cubrir dichos cargos en forma urgente a fin de garantizar la atención del curso de la asignatura “Estructuras de Programación” la cual cuenta con más de cien alumnos; 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en reunión de fecha 28 de marzo de 1996, el Consejo Departamental de Ciencias de la Computación autorizó el llamado a concurso de dichos cargos (resolución CDCC-018/96); 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03 de abril de 1996, aten</w:t>
      </w:r>
      <w:r>
        <w:rPr>
          <w:rFonts w:ascii="Arial" w:hAnsi="Arial"/>
          <w:sz w:val="24"/>
        </w:rPr>
        <w:t>to las directivas emanadas de la resolución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los fines de sustanciar designaciones directas para cubrir interina-mente los cargos mencionados, se llevó a cabo una evaluación de antecedentes; 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para dicha evaluación se presentaron doce (12) alumnos;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señorita María Mercedes Etchenique figura en tercer término en el orden de méritos de la citada evaluación; </w:t>
      </w:r>
    </w:p>
    <w:p w:rsidR="00000000" w:rsidRDefault="00895A7B">
      <w:pPr>
        <w:ind w:firstLine="1418"/>
        <w:jc w:val="both"/>
        <w:rPr>
          <w:rFonts w:ascii="Arial" w:hAnsi="Arial"/>
          <w:sz w:val="24"/>
        </w:rPr>
      </w:pPr>
    </w:p>
    <w:p w:rsidR="00000000" w:rsidRDefault="00895A7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895A7B">
      <w:pPr>
        <w:jc w:val="both"/>
        <w:rPr>
          <w:rFonts w:ascii="Arial" w:hAnsi="Arial"/>
          <w:sz w:val="24"/>
        </w:rPr>
      </w:pPr>
    </w:p>
    <w:p w:rsidR="00000000" w:rsidRDefault="00895A7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28 de marzo de</w:t>
      </w:r>
      <w:r>
        <w:rPr>
          <w:rFonts w:ascii="Arial" w:hAnsi="Arial"/>
          <w:b/>
          <w:sz w:val="24"/>
        </w:rPr>
        <w:t xml:space="preserve"> 1996 </w:t>
      </w:r>
    </w:p>
    <w:p w:rsidR="00000000" w:rsidRDefault="00895A7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895A7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95A7B">
      <w:pPr>
        <w:jc w:val="both"/>
        <w:rPr>
          <w:rFonts w:ascii="Arial" w:hAnsi="Arial"/>
          <w:b/>
          <w:sz w:val="24"/>
        </w:rPr>
      </w:pPr>
    </w:p>
    <w:p w:rsidR="00000000" w:rsidRDefault="00895A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Designar, en forma directa, a la </w:t>
      </w:r>
      <w:r>
        <w:rPr>
          <w:rFonts w:ascii="Arial" w:hAnsi="Arial"/>
          <w:b/>
          <w:sz w:val="24"/>
        </w:rPr>
        <w:t xml:space="preserve">señorita María Mercedes ETCHENIQUE </w:t>
      </w:r>
      <w:r>
        <w:rPr>
          <w:rFonts w:ascii="Arial" w:hAnsi="Arial"/>
          <w:sz w:val="24"/>
        </w:rPr>
        <w:t xml:space="preserve">(Leg. 8761 * D.N.I. 22.848.251), en un cargo de Ayudante de Docencia “B” en la asig-              natura </w:t>
      </w:r>
      <w:r>
        <w:rPr>
          <w:rFonts w:ascii="Arial" w:hAnsi="Arial"/>
          <w:b/>
          <w:sz w:val="24"/>
        </w:rPr>
        <w:t xml:space="preserve">“Estructuras de Programación” (Cod. 5611),  </w:t>
      </w:r>
      <w:r>
        <w:rPr>
          <w:rFonts w:ascii="Arial" w:hAnsi="Arial"/>
          <w:sz w:val="24"/>
        </w:rPr>
        <w:t>en el Departamento de Ciencias</w:t>
      </w:r>
    </w:p>
    <w:p w:rsidR="00000000" w:rsidRDefault="00895A7B">
      <w:pPr>
        <w:jc w:val="both"/>
        <w:rPr>
          <w:rFonts w:ascii="Arial" w:hAnsi="Arial"/>
          <w:sz w:val="24"/>
        </w:rPr>
      </w:pPr>
    </w:p>
    <w:p w:rsidR="00000000" w:rsidRDefault="00895A7B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895A7B">
      <w:pPr>
        <w:rPr>
          <w:rFonts w:ascii="Arial" w:hAnsi="Arial"/>
          <w:b/>
          <w:sz w:val="24"/>
        </w:rPr>
      </w:pPr>
    </w:p>
    <w:p w:rsidR="00000000" w:rsidRDefault="00895A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///CDCC-023/96</w:t>
      </w:r>
    </w:p>
    <w:p w:rsidR="00000000" w:rsidRDefault="00895A7B">
      <w:pPr>
        <w:jc w:val="both"/>
        <w:rPr>
          <w:rFonts w:ascii="Arial" w:hAnsi="Arial"/>
          <w:sz w:val="24"/>
        </w:rPr>
      </w:pPr>
    </w:p>
    <w:p w:rsidR="00000000" w:rsidRDefault="0089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de la Computación,  desde el 15 de abril de 1996 y hasta el 31 de julio de 1996.-</w:t>
      </w:r>
    </w:p>
    <w:p w:rsidR="00000000" w:rsidRDefault="00895A7B">
      <w:pPr>
        <w:jc w:val="right"/>
        <w:rPr>
          <w:rFonts w:ascii="Arial" w:hAnsi="Arial"/>
          <w:sz w:val="24"/>
        </w:rPr>
      </w:pPr>
    </w:p>
    <w:p w:rsidR="00000000" w:rsidRDefault="00895A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tomen</w:t>
      </w:r>
      <w:r>
        <w:rPr>
          <w:rFonts w:ascii="Arial" w:hAnsi="Arial"/>
          <w:sz w:val="24"/>
        </w:rPr>
        <w:t xml:space="preserve"> razón el Consejo Universitario y la Secretaría Ge-neral Académica; cumplido, archívese.-----------------------------------------------------------------</w:t>
      </w:r>
    </w:p>
    <w:sectPr w:rsidR="00000000">
      <w:pgSz w:w="11907" w:h="16834" w:code="9"/>
      <w:pgMar w:top="3119" w:right="567" w:bottom="851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895A7B">
      <w:r>
        <w:separator/>
      </w:r>
    </w:p>
  </w:endnote>
  <w:endnote w:type="continuationSeparator" w:id="1">
    <w:p w:rsidR="00000000" w:rsidRDefault="00895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895A7B">
      <w:r>
        <w:separator/>
      </w:r>
    </w:p>
  </w:footnote>
  <w:footnote w:type="continuationSeparator" w:id="1">
    <w:p w:rsidR="00000000" w:rsidRDefault="00895A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5A7B"/>
    <w:rsid w:val="00895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REGISTRADO BAJO N°  CDCC-021/96</vt:lpstr>
      </vt:variant>
      <vt:variant>
        <vt:i4>0</vt:i4>
      </vt:variant>
    </vt:vector>
  </HeadingPairs>
  <Company>Universidad Nacional del Sur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CDCC-021/96</dc:title>
  <dc:subject/>
  <dc:creator>Dpto. de Cs. de la Computació</dc:creator>
  <cp:keywords/>
  <dc:description/>
  <cp:lastModifiedBy>Keith</cp:lastModifiedBy>
  <cp:revision>2</cp:revision>
  <cp:lastPrinted>1996-04-08T21:44:00Z</cp:lastPrinted>
  <dcterms:created xsi:type="dcterms:W3CDTF">2025-07-05T23:44:00Z</dcterms:created>
  <dcterms:modified xsi:type="dcterms:W3CDTF">2025-07-05T23:44:00Z</dcterms:modified>
</cp:coreProperties>
</file>