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634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N°  CDCC-034/96</w:t>
      </w:r>
      <w:r>
        <w:rPr>
          <w:rFonts w:ascii="Arial" w:hAnsi="Arial"/>
          <w:sz w:val="24"/>
        </w:rPr>
        <w:t xml:space="preserve">                       </w:t>
      </w:r>
    </w:p>
    <w:p w:rsidR="00000000" w:rsidRDefault="0043634E">
      <w:pPr>
        <w:ind w:firstLine="5670"/>
        <w:jc w:val="both"/>
        <w:rPr>
          <w:rFonts w:ascii="Arial" w:hAnsi="Arial"/>
          <w:b/>
          <w:sz w:val="24"/>
        </w:rPr>
      </w:pPr>
    </w:p>
    <w:p w:rsidR="00000000" w:rsidRDefault="0043634E">
      <w:pPr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  <w:r>
        <w:rPr>
          <w:rFonts w:ascii="Arial" w:hAnsi="Arial"/>
          <w:sz w:val="24"/>
        </w:rPr>
        <w:t xml:space="preserve">  </w:t>
      </w:r>
    </w:p>
    <w:p w:rsidR="00000000" w:rsidRDefault="0043634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</w:t>
      </w: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Mario José Cáccamo a un cargo de Ayudante de Docencia “B” en la asignatura “Organización de Computadoras” con fecha 17 de abri</w:t>
      </w:r>
      <w:r>
        <w:rPr>
          <w:rFonts w:ascii="Arial" w:hAnsi="Arial"/>
          <w:sz w:val="24"/>
        </w:rPr>
        <w:t xml:space="preserve">l de 1996; </w:t>
      </w: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señorita Laura Andrea Seffino a sendos car-gos de Ayudante de Docencia “B” en las asignaturas “Estructuras de Datos y Algorit-mos” y “Lenguajes de Programación” con fecha 17 de abril de 1996; </w:t>
      </w: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el Licenciado Carlos José Gonzalía a un cargo de Ayudante de Docencia “B” en la asignatura “Fundamentos de Ciencias de la Com-putación” con fecha 08 de abril de 1996; </w:t>
      </w: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reglamentado por resolución CU-001/88 y modificatorias (Reglamento de Concur</w:t>
      </w:r>
      <w:r>
        <w:rPr>
          <w:rFonts w:ascii="Arial" w:hAnsi="Arial"/>
          <w:sz w:val="24"/>
        </w:rPr>
        <w:t xml:space="preserve">sos Asistentes y Ayudantes) y CU-421/95; </w:t>
      </w:r>
    </w:p>
    <w:p w:rsidR="00000000" w:rsidRDefault="0043634E">
      <w:pPr>
        <w:ind w:firstLine="1418"/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absolutamente necesaria la cobertura de los cargos para no perju-dicar la actividad académica en su normal desarrollo;</w:t>
      </w:r>
    </w:p>
    <w:p w:rsidR="00000000" w:rsidRDefault="0043634E">
      <w:pPr>
        <w:ind w:firstLine="1418"/>
        <w:rPr>
          <w:rFonts w:ascii="Arial" w:hAnsi="Arial"/>
          <w:sz w:val="24"/>
        </w:rPr>
      </w:pPr>
    </w:p>
    <w:p w:rsidR="00000000" w:rsidRDefault="0043634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Departamental de Ciencias de la Computación aprobó lo sugerido por su Comisión de Asuntos Académicos; </w:t>
      </w:r>
    </w:p>
    <w:p w:rsidR="00000000" w:rsidRDefault="0043634E">
      <w:pPr>
        <w:ind w:firstLine="1134"/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25 de abril de 1996 </w:t>
      </w:r>
    </w:p>
    <w:p w:rsidR="00000000" w:rsidRDefault="0043634E">
      <w:pPr>
        <w:rPr>
          <w:rFonts w:ascii="Arial" w:hAnsi="Arial"/>
          <w:b/>
          <w:sz w:val="24"/>
        </w:rPr>
      </w:pPr>
    </w:p>
    <w:p w:rsidR="00000000" w:rsidRDefault="0043634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1).-</w:t>
      </w:r>
      <w:r>
        <w:rPr>
          <w:rFonts w:ascii="Arial" w:hAnsi="Arial"/>
          <w:sz w:val="24"/>
        </w:rPr>
        <w:t xml:space="preserve"> Llamar a concurso para cubrir cargos en la docencia</w:t>
      </w:r>
      <w:r>
        <w:rPr>
          <w:rFonts w:ascii="Arial" w:hAnsi="Arial"/>
          <w:sz w:val="24"/>
        </w:rPr>
        <w:t xml:space="preserve"> auxiliar de acuerdo con el grado y dedicación que a continuación se indican:</w:t>
      </w:r>
    </w:p>
    <w:p w:rsidR="00000000" w:rsidRDefault="0043634E">
      <w:pPr>
        <w:ind w:left="851" w:hanging="851"/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I: PROGRAMACION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Estructuras de Datos y Algoritmos</w:t>
      </w:r>
      <w:r>
        <w:rPr>
          <w:rFonts w:ascii="Arial" w:hAnsi="Arial"/>
          <w:sz w:val="24"/>
        </w:rPr>
        <w:t>"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 "B"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II: TEORÍA DE CIENCIAS DE LA COMPUTACIÓN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///CDCC-034/96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Fundamentos de Ciencias de la Computación</w:t>
      </w:r>
      <w:r>
        <w:rPr>
          <w:rFonts w:ascii="Arial" w:hAnsi="Arial"/>
          <w:sz w:val="24"/>
        </w:rPr>
        <w:t>"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 "B"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“</w:t>
      </w:r>
      <w:r>
        <w:rPr>
          <w:rFonts w:ascii="Arial" w:hAnsi="Arial"/>
          <w:b/>
          <w:sz w:val="24"/>
        </w:rPr>
        <w:t>Lenguajes de Programación</w:t>
      </w:r>
      <w:r>
        <w:rPr>
          <w:rFonts w:ascii="Arial" w:hAnsi="Arial"/>
          <w:sz w:val="24"/>
        </w:rPr>
        <w:t>”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 “B”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III: SISTEMAS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Organización de Computadoras</w:t>
      </w:r>
      <w:r>
        <w:rPr>
          <w:rFonts w:ascii="Arial" w:hAnsi="Arial"/>
          <w:sz w:val="24"/>
        </w:rPr>
        <w:t>"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 "B"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z w:val="24"/>
        </w:rPr>
        <w:t>.-</w:t>
      </w:r>
      <w:r>
        <w:rPr>
          <w:rFonts w:ascii="Arial" w:hAnsi="Arial"/>
          <w:sz w:val="24"/>
        </w:rPr>
        <w:t xml:space="preserve"> Designar como miembros de los Jurados que deberán entender en los concur-sos a que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):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"Estructuras de Datos y Algoritmos”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“Lenguajes de Programación"</w:t>
      </w:r>
    </w:p>
    <w:p w:rsidR="00000000" w:rsidRDefault="0043634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43634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Profesora Iris Perla </w:t>
            </w:r>
            <w:r>
              <w:rPr>
                <w:rFonts w:ascii="Arial" w:hAnsi="Arial"/>
                <w:b/>
                <w:sz w:val="24"/>
              </w:rPr>
              <w:t>SEÑAS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Norma Elisa </w:t>
            </w:r>
            <w:r>
              <w:rPr>
                <w:rFonts w:ascii="Arial" w:hAnsi="Arial"/>
                <w:b/>
                <w:sz w:val="24"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Sonia Vivian </w:t>
            </w:r>
            <w:r>
              <w:rPr>
                <w:rFonts w:ascii="Arial" w:hAnsi="Arial"/>
                <w:b/>
                <w:sz w:val="24"/>
              </w:rPr>
              <w:t>RUEDA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Marcelo Norberto </w:t>
            </w:r>
            <w:r>
              <w:rPr>
                <w:rFonts w:ascii="Arial" w:hAnsi="Arial"/>
                <w:b/>
                <w:sz w:val="24"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Doctor Guillermo Ricardo </w:t>
            </w:r>
            <w:r>
              <w:rPr>
                <w:rFonts w:ascii="Arial" w:hAnsi="Arial"/>
                <w:b/>
                <w:sz w:val="24"/>
              </w:rPr>
              <w:t>SIMARI</w:t>
            </w:r>
          </w:p>
        </w:tc>
      </w:tr>
    </w:tbl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b/>
          <w:sz w:val="24"/>
        </w:rPr>
      </w:pPr>
    </w:p>
    <w:p w:rsidR="00000000" w:rsidRDefault="004363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"Fundamentos de Ciencias de la Computación"</w:t>
      </w:r>
    </w:p>
    <w:p w:rsidR="00000000" w:rsidRDefault="0043634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</w:p>
        </w:tc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Juan Carlos </w:t>
            </w:r>
            <w:r>
              <w:rPr>
                <w:rFonts w:ascii="Arial" w:hAnsi="Arial"/>
                <w:b/>
                <w:sz w:val="24"/>
              </w:rPr>
              <w:t>AUGUSTO</w:t>
            </w:r>
          </w:p>
        </w:tc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Profesora </w:t>
            </w:r>
            <w:r>
              <w:rPr>
                <w:rFonts w:ascii="Arial" w:hAnsi="Arial"/>
                <w:sz w:val="24"/>
              </w:rPr>
              <w:t xml:space="preserve">Iris Perla </w:t>
            </w:r>
            <w:r>
              <w:rPr>
                <w:rFonts w:ascii="Arial" w:hAnsi="Arial"/>
                <w:b/>
                <w:sz w:val="24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Norma Elisa </w:t>
            </w:r>
            <w:r>
              <w:rPr>
                <w:rFonts w:ascii="Arial" w:hAnsi="Arial"/>
                <w:b/>
                <w:sz w:val="24"/>
              </w:rPr>
              <w:t>MORONI</w:t>
            </w:r>
          </w:p>
        </w:tc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Marcelo Norberto </w:t>
            </w:r>
            <w:r>
              <w:rPr>
                <w:rFonts w:ascii="Arial" w:hAnsi="Arial"/>
                <w:b/>
                <w:sz w:val="24"/>
              </w:rPr>
              <w:t>ZANCONI</w:t>
            </w:r>
          </w:p>
        </w:tc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Doctor Guillermo Ricardo </w:t>
            </w:r>
            <w:r>
              <w:rPr>
                <w:rFonts w:ascii="Arial" w:hAnsi="Arial"/>
                <w:b/>
                <w:sz w:val="24"/>
              </w:rPr>
              <w:t>SIMARI</w:t>
            </w:r>
          </w:p>
        </w:tc>
      </w:tr>
    </w:tbl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"Organización de Computadoras"</w:t>
      </w:r>
    </w:p>
    <w:p w:rsidR="00000000" w:rsidRDefault="0043634E">
      <w:pPr>
        <w:rPr>
          <w:rFonts w:ascii="Arial" w:hAnsi="Arial"/>
          <w:b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82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821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4821" w:type="dxa"/>
          </w:tcPr>
          <w:p w:rsidR="00000000" w:rsidRDefault="0043634E">
            <w:pPr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Rafael Benjamín </w:t>
            </w:r>
            <w:r>
              <w:rPr>
                <w:rFonts w:ascii="Arial" w:hAnsi="Arial"/>
                <w:b/>
                <w:sz w:val="24"/>
              </w:rPr>
              <w:t>GARCIA</w:t>
            </w:r>
          </w:p>
        </w:tc>
        <w:tc>
          <w:tcPr>
            <w:tcW w:w="4821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Carlos Julio </w:t>
            </w:r>
            <w:r>
              <w:rPr>
                <w:rFonts w:ascii="Arial" w:hAnsi="Arial"/>
                <w:b/>
                <w:sz w:val="24"/>
              </w:rPr>
              <w:t>MATRANGOLO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4821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Licenciado Marcelo Norberto</w:t>
            </w:r>
            <w:r>
              <w:rPr>
                <w:rFonts w:ascii="Arial" w:hAnsi="Arial"/>
                <w:b/>
                <w:sz w:val="24"/>
              </w:rPr>
              <w:t xml:space="preserve"> 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Jorge Raul </w:t>
            </w:r>
            <w:r>
              <w:rPr>
                <w:rFonts w:ascii="Arial" w:hAnsi="Arial"/>
                <w:b/>
                <w:sz w:val="24"/>
              </w:rPr>
              <w:t>ARDENGHI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4821" w:type="dxa"/>
          </w:tcPr>
          <w:p w:rsidR="00000000" w:rsidRDefault="004363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Sonia Vivian </w:t>
            </w:r>
            <w:r>
              <w:rPr>
                <w:rFonts w:ascii="Arial" w:hAnsi="Arial"/>
                <w:b/>
                <w:sz w:val="24"/>
              </w:rPr>
              <w:t xml:space="preserve">RUEDA </w:t>
            </w:r>
          </w:p>
        </w:tc>
      </w:tr>
    </w:tbl>
    <w:p w:rsidR="00000000" w:rsidRDefault="0043634E">
      <w:pPr>
        <w:rPr>
          <w:rFonts w:ascii="Arial" w:hAnsi="Arial"/>
          <w:b/>
          <w:sz w:val="24"/>
        </w:rPr>
      </w:pPr>
    </w:p>
    <w:p w:rsidR="00000000" w:rsidRDefault="0043634E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///CDCC-034/96</w:t>
      </w:r>
    </w:p>
    <w:p w:rsidR="00000000" w:rsidRDefault="0043634E">
      <w:pPr>
        <w:rPr>
          <w:rFonts w:ascii="Arial" w:hAnsi="Arial"/>
          <w:b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3).-</w:t>
      </w:r>
      <w:r>
        <w:rPr>
          <w:rFonts w:ascii="Arial" w:hAnsi="Arial"/>
          <w:sz w:val="24"/>
        </w:rPr>
        <w:t xml:space="preserve"> Fijar las siguientes pautas para aquellos candidatos que resulten designado</w:t>
      </w:r>
      <w:r>
        <w:rPr>
          <w:rFonts w:ascii="Arial" w:hAnsi="Arial"/>
          <w:sz w:val="24"/>
        </w:rPr>
        <w:t>s:</w:t>
      </w:r>
    </w:p>
    <w:p w:rsidR="00000000" w:rsidRDefault="0043634E">
      <w:pPr>
        <w:tabs>
          <w:tab w:val="left" w:pos="567"/>
          <w:tab w:val="left" w:pos="3402"/>
        </w:tabs>
        <w:ind w:left="567"/>
        <w:jc w:val="both"/>
        <w:rPr>
          <w:rFonts w:ascii="Arial" w:hAnsi="Arial"/>
          <w:sz w:val="24"/>
        </w:rPr>
      </w:pPr>
    </w:p>
    <w:p w:rsidR="00000000" w:rsidRDefault="0043634E">
      <w:pPr>
        <w:tabs>
          <w:tab w:val="left" w:pos="567"/>
          <w:tab w:val="left" w:pos="3402"/>
        </w:tabs>
        <w:ind w:left="567" w:hanging="283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**</w:t>
      </w:r>
      <w:r>
        <w:rPr>
          <w:rFonts w:ascii="Arial" w:hAnsi="Arial"/>
          <w:sz w:val="24"/>
        </w:rPr>
        <w:t xml:space="preserve"> Los Ayudantes de Docencia “B” deberán atender las consultas de los trabajos prácticos de la asignatura concursada; de otras asignaturas del area afines a la misma o asignaturas básicas del Departamento de Ciencias de la Computación, según las necesidades de cada cuatrimestre.-  </w:t>
      </w:r>
    </w:p>
    <w:p w:rsidR="00000000" w:rsidRDefault="0043634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</w:t>
      </w: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4).-</w:t>
      </w:r>
      <w:r>
        <w:rPr>
          <w:rFonts w:ascii="Arial" w:hAnsi="Arial"/>
          <w:sz w:val="24"/>
        </w:rPr>
        <w:t xml:space="preserve"> Fijar el siguiente cronograma a los fines de la sustanciación de los concursos motivo del presente llamado: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Fecha de apertura inscripción : Primer día hábil posterior a la publicación en el diari</w:t>
      </w:r>
      <w:r>
        <w:rPr>
          <w:rFonts w:ascii="Arial" w:hAnsi="Arial"/>
          <w:sz w:val="24"/>
        </w:rPr>
        <w:t xml:space="preserve">o </w:t>
      </w:r>
    </w:p>
    <w:p w:rsidR="00000000" w:rsidRDefault="0043634E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local ;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Fecha de inscripción               : Quinto día hábil posterior a la publicación en el diario </w:t>
      </w:r>
    </w:p>
    <w:p w:rsidR="00000000" w:rsidRDefault="0043634E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local ; </w:t>
      </w:r>
    </w:p>
    <w:p w:rsidR="00000000" w:rsidRDefault="0043634E">
      <w:pPr>
        <w:ind w:left="3544" w:hanging="3544"/>
        <w:jc w:val="both"/>
        <w:rPr>
          <w:rFonts w:ascii="Arial" w:hAnsi="Arial"/>
          <w:sz w:val="24"/>
        </w:rPr>
      </w:pPr>
    </w:p>
    <w:p w:rsidR="00000000" w:rsidRDefault="0043634E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Lugar de inscripción : Secretaría del Departamento de  Ciencias de la Computación -     Avenida Alem 1253 - 2° piso.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Horario de inscripción : 08:00 a 13:00</w:t>
      </w:r>
    </w:p>
    <w:p w:rsidR="00000000" w:rsidRDefault="0043634E">
      <w:pPr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5).-</w:t>
      </w:r>
      <w:r>
        <w:rPr>
          <w:rFonts w:ascii="Arial" w:hAnsi="Arial"/>
          <w:sz w:val="24"/>
        </w:rPr>
        <w:t xml:space="preserve"> Regístrese; comuníquese; pase a conocimiento de la Dirección General de Per-sonal y de la Secretaria General Académica; dese </w:t>
      </w:r>
      <w:r>
        <w:rPr>
          <w:rFonts w:ascii="Arial" w:hAnsi="Arial"/>
          <w:sz w:val="24"/>
        </w:rPr>
        <w:t xml:space="preserve">a publicidad por intermedio de la Dirección </w:t>
      </w:r>
      <w:r>
        <w:rPr>
          <w:rFonts w:ascii="Arial" w:hAnsi="Arial"/>
          <w:sz w:val="24"/>
        </w:rPr>
        <w:t>de Prensa y Ceremonial; cumplido, resérvese.--</w:t>
      </w:r>
      <w:r>
        <w:rPr>
          <w:rFonts w:ascii="Arial" w:hAnsi="Arial"/>
          <w:sz w:val="24"/>
        </w:rPr>
        <w:t>------------</w:t>
      </w:r>
      <w:r>
        <w:rPr>
          <w:rFonts w:ascii="Arial" w:hAnsi="Arial"/>
          <w:sz w:val="24"/>
        </w:rPr>
        <w:t xml:space="preserve">----------------------------                                                                                            </w:t>
      </w: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>
      <w:pPr>
        <w:jc w:val="both"/>
        <w:rPr>
          <w:rFonts w:ascii="Arial" w:hAnsi="Arial"/>
          <w:sz w:val="24"/>
        </w:rPr>
      </w:pPr>
    </w:p>
    <w:p w:rsidR="00000000" w:rsidRDefault="0043634E"/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634E"/>
    <w:rsid w:val="0043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1996-07-01T16:29:00Z</cp:lastPrinted>
  <dcterms:created xsi:type="dcterms:W3CDTF">2025-07-05T23:46:00Z</dcterms:created>
  <dcterms:modified xsi:type="dcterms:W3CDTF">2025-07-05T23:46:00Z</dcterms:modified>
</cp:coreProperties>
</file>