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136A">
      <w:pPr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CDCC-068/96</w:t>
      </w:r>
    </w:p>
    <w:p w:rsidR="00000000" w:rsidRDefault="00BC136A">
      <w:pPr>
        <w:jc w:val="right"/>
        <w:rPr>
          <w:b/>
        </w:rPr>
      </w:pPr>
    </w:p>
    <w:p w:rsidR="00000000" w:rsidRDefault="00BC136A">
      <w:pPr>
        <w:ind w:firstLine="5670"/>
      </w:pPr>
      <w:r>
        <w:rPr>
          <w:b/>
        </w:rPr>
        <w:t>BAHIA BLANCA,</w:t>
      </w:r>
    </w:p>
    <w:p w:rsidR="00000000" w:rsidRDefault="00BC136A"/>
    <w:p w:rsidR="00000000" w:rsidRDefault="00BC136A">
      <w:pPr>
        <w:rPr>
          <w:b/>
        </w:rPr>
      </w:pPr>
      <w:r>
        <w:rPr>
          <w:b/>
        </w:rPr>
        <w:t>VISTO :</w:t>
      </w:r>
    </w:p>
    <w:p w:rsidR="00000000" w:rsidRDefault="00BC136A"/>
    <w:p w:rsidR="00000000" w:rsidRDefault="00BC136A">
      <w:pPr>
        <w:ind w:firstLine="1418"/>
        <w:jc w:val="both"/>
      </w:pPr>
      <w:r>
        <w:t>La creación del Profesorado en Computación, por parte de la Asamblea Universitaria, dispuesta por resolución  AU-18/95;</w:t>
      </w:r>
    </w:p>
    <w:p w:rsidR="00000000" w:rsidRDefault="00BC136A">
      <w:pPr>
        <w:ind w:firstLine="1418"/>
        <w:jc w:val="both"/>
      </w:pPr>
    </w:p>
    <w:p w:rsidR="00000000" w:rsidRDefault="00BC136A">
      <w:pPr>
        <w:ind w:firstLine="1418"/>
        <w:jc w:val="both"/>
      </w:pPr>
      <w:r>
        <w:t>La aprobación del plan de estudios, por parte del Consejo Universitario, resol</w:t>
      </w:r>
      <w:r>
        <w:t>ución CU-156/96;</w:t>
      </w:r>
    </w:p>
    <w:p w:rsidR="00000000" w:rsidRDefault="00BC136A">
      <w:pPr>
        <w:ind w:firstLine="1418"/>
        <w:jc w:val="both"/>
      </w:pPr>
    </w:p>
    <w:p w:rsidR="00000000" w:rsidRDefault="00BC136A">
      <w:pPr>
        <w:ind w:firstLine="1418"/>
        <w:jc w:val="both"/>
      </w:pPr>
      <w:r>
        <w:t xml:space="preserve">La resolución CU-461/89 y su modificatoria, que rigen la creación de Co-misiones Curriculares para cada carreras de la Universidad Nacional del Sur; </w:t>
      </w:r>
    </w:p>
    <w:p w:rsidR="00000000" w:rsidRDefault="00BC136A">
      <w:pPr>
        <w:jc w:val="both"/>
      </w:pPr>
    </w:p>
    <w:p w:rsidR="00000000" w:rsidRDefault="00BC136A">
      <w:pPr>
        <w:rPr>
          <w:b/>
        </w:rPr>
      </w:pPr>
      <w:r>
        <w:rPr>
          <w:b/>
        </w:rPr>
        <w:t>CONSIDERANDO :</w:t>
      </w:r>
    </w:p>
    <w:p w:rsidR="00000000" w:rsidRDefault="00BC136A">
      <w:pPr>
        <w:rPr>
          <w:b/>
        </w:rPr>
      </w:pPr>
    </w:p>
    <w:p w:rsidR="00000000" w:rsidRDefault="00BC136A">
      <w:pPr>
        <w:ind w:firstLine="1418"/>
        <w:jc w:val="both"/>
      </w:pPr>
      <w:r>
        <w:t>Que compete al Departamento de Ciencias de la Computación la respon-sab</w:t>
      </w:r>
      <w:r>
        <w:t xml:space="preserve">ilidad primera de la carrera de Profesorado en Computación; </w:t>
      </w:r>
    </w:p>
    <w:p w:rsidR="00000000" w:rsidRDefault="00BC136A">
      <w:pPr>
        <w:ind w:firstLine="1418"/>
      </w:pPr>
    </w:p>
    <w:p w:rsidR="00000000" w:rsidRDefault="00BC136A">
      <w:pPr>
        <w:ind w:firstLine="1418"/>
        <w:jc w:val="both"/>
      </w:pPr>
      <w:r>
        <w:t>Que la reciente creación de la carrera impide conformar la Comisión Curri-cular de acuerdo a los requisitos fijados por resolución CU-461/89 en su ARTICULO 4</w:t>
      </w:r>
      <w:r>
        <w:sym w:font="Symbol" w:char="F0B0"/>
      </w:r>
      <w:r>
        <w:t xml:space="preserve">, </w:t>
      </w:r>
    </w:p>
    <w:p w:rsidR="00000000" w:rsidRDefault="00BC136A">
      <w:pPr>
        <w:jc w:val="both"/>
      </w:pPr>
      <w:r>
        <w:t>incisos a) y c), existiendo antec</w:t>
      </w:r>
      <w:r>
        <w:t>edentes ante situaciones similares;</w:t>
      </w:r>
    </w:p>
    <w:p w:rsidR="00000000" w:rsidRDefault="00BC136A">
      <w:pPr>
        <w:ind w:firstLine="1418"/>
        <w:jc w:val="both"/>
      </w:pPr>
    </w:p>
    <w:p w:rsidR="00000000" w:rsidRDefault="00BC136A">
      <w:pPr>
        <w:ind w:firstLine="1418"/>
        <w:jc w:val="both"/>
      </w:pPr>
      <w:r>
        <w:t xml:space="preserve">Que, por otro parte, es imprescindible la constitución de dicha Comisión teniendo en cuenta los variados asuntos que deberá tratar en lo inmediato; </w:t>
      </w:r>
    </w:p>
    <w:p w:rsidR="00000000" w:rsidRDefault="00BC136A">
      <w:pPr>
        <w:ind w:firstLine="1418"/>
        <w:jc w:val="both"/>
      </w:pPr>
    </w:p>
    <w:p w:rsidR="00000000" w:rsidRDefault="00BC136A">
      <w:pPr>
        <w:ind w:firstLine="1418"/>
        <w:jc w:val="both"/>
      </w:pPr>
      <w:r>
        <w:t>Que existen docentes en el Departamento de Ciencias de la Computación</w:t>
      </w:r>
      <w:r>
        <w:t xml:space="preserve"> </w:t>
      </w:r>
    </w:p>
    <w:p w:rsidR="00000000" w:rsidRDefault="00BC136A">
      <w:pPr>
        <w:jc w:val="both"/>
      </w:pPr>
      <w:r>
        <w:t>con formación académica en áreas afines;</w:t>
      </w:r>
    </w:p>
    <w:p w:rsidR="00000000" w:rsidRDefault="00BC136A">
      <w:pPr>
        <w:jc w:val="both"/>
      </w:pPr>
    </w:p>
    <w:p w:rsidR="00000000" w:rsidRDefault="00BC136A">
      <w:pPr>
        <w:jc w:val="both"/>
      </w:pPr>
      <w:r>
        <w:rPr>
          <w:b/>
        </w:rPr>
        <w:t>POR ELLO</w:t>
      </w:r>
      <w:r>
        <w:rPr>
          <w:b/>
        </w:rPr>
        <w:tab/>
      </w:r>
    </w:p>
    <w:p w:rsidR="00000000" w:rsidRDefault="00BC136A">
      <w:pPr>
        <w:jc w:val="both"/>
      </w:pPr>
    </w:p>
    <w:p w:rsidR="00000000" w:rsidRDefault="00BC136A">
      <w:pPr>
        <w:ind w:firstLine="1418"/>
        <w:rPr>
          <w:b/>
        </w:rPr>
      </w:pPr>
      <w:r>
        <w:rPr>
          <w:b/>
        </w:rPr>
        <w:t>El Consejo Departamental de Ciencias de la Computación en su reu-nión de fecha 22 de agosto de 1996</w:t>
      </w:r>
    </w:p>
    <w:p w:rsidR="00000000" w:rsidRDefault="00BC136A">
      <w:pPr>
        <w:ind w:firstLine="1418"/>
        <w:rPr>
          <w:b/>
        </w:rPr>
      </w:pPr>
    </w:p>
    <w:p w:rsidR="00000000" w:rsidRDefault="00BC136A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BC136A">
      <w:pPr>
        <w:jc w:val="center"/>
        <w:rPr>
          <w:b/>
        </w:rPr>
      </w:pPr>
    </w:p>
    <w:p w:rsidR="00000000" w:rsidRDefault="00BC136A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Solicitar, al Consejo Universitario de la Universidad Nacional del Sur</w:t>
      </w:r>
      <w:r>
        <w:t>, la incor-poración de la carrera de Profesorado en Computación a cargo del Departamento de Ciencias de la Computación, al ANEXO II de la resolución CU-461/89.-</w:t>
      </w:r>
    </w:p>
    <w:p w:rsidR="00000000" w:rsidRDefault="00BC136A">
      <w:pPr>
        <w:jc w:val="both"/>
        <w:rPr>
          <w:b/>
        </w:rPr>
      </w:pPr>
    </w:p>
    <w:p w:rsidR="00000000" w:rsidRDefault="00BC136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Crear la Comisión Curricular del  Profesorado  en  Computación  integrada por </w:t>
      </w:r>
    </w:p>
    <w:p w:rsidR="00000000" w:rsidRDefault="00BC136A">
      <w:pPr>
        <w:jc w:val="both"/>
      </w:pPr>
      <w:r>
        <w:t xml:space="preserve">los </w:t>
      </w:r>
      <w:r>
        <w:t>siguientes miembros:</w:t>
      </w:r>
    </w:p>
    <w:p w:rsidR="00000000" w:rsidRDefault="00BC136A">
      <w:pPr>
        <w:jc w:val="both"/>
      </w:pPr>
    </w:p>
    <w:p w:rsidR="00000000" w:rsidRDefault="00BC136A">
      <w:pPr>
        <w:jc w:val="right"/>
        <w:rPr>
          <w:b/>
        </w:rPr>
      </w:pPr>
      <w:r>
        <w:rPr>
          <w:b/>
        </w:rPr>
        <w:t>///</w:t>
      </w:r>
    </w:p>
    <w:p w:rsidR="00000000" w:rsidRDefault="00BC136A">
      <w:pPr>
        <w:jc w:val="both"/>
        <w:rPr>
          <w:b/>
        </w:rPr>
      </w:pPr>
      <w:r>
        <w:rPr>
          <w:b/>
        </w:rPr>
        <w:t>///CDCC-068/96</w:t>
      </w:r>
    </w:p>
    <w:p w:rsidR="00000000" w:rsidRDefault="00BC136A">
      <w:pPr>
        <w:jc w:val="both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1384"/>
        <w:gridCol w:w="4253"/>
        <w:gridCol w:w="41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BC136A">
            <w:pPr>
              <w:jc w:val="center"/>
            </w:pPr>
            <w:r>
              <w:lastRenderedPageBreak/>
              <w:t>Claustros</w:t>
            </w:r>
          </w:p>
        </w:tc>
        <w:tc>
          <w:tcPr>
            <w:tcW w:w="4253" w:type="dxa"/>
          </w:tcPr>
          <w:p w:rsidR="00000000" w:rsidRDefault="00BC136A">
            <w:pPr>
              <w:jc w:val="center"/>
            </w:pPr>
            <w:r>
              <w:rPr>
                <w:i/>
              </w:rPr>
              <w:t>Titulares</w:t>
            </w:r>
          </w:p>
        </w:tc>
        <w:tc>
          <w:tcPr>
            <w:tcW w:w="4110" w:type="dxa"/>
          </w:tcPr>
          <w:p w:rsidR="00000000" w:rsidRDefault="00BC136A">
            <w:pPr>
              <w:jc w:val="center"/>
            </w:pPr>
            <w:r>
              <w:rPr>
                <w:i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</w:pPr>
            <w:r>
              <w:rPr>
                <w:b/>
                <w:sz w:val="22"/>
              </w:rPr>
              <w:t>P</w:t>
            </w:r>
            <w:r>
              <w:rPr>
                <w:sz w:val="22"/>
              </w:rPr>
              <w:t>rofesores</w:t>
            </w:r>
          </w:p>
          <w:p w:rsidR="00000000" w:rsidRDefault="00BC136A">
            <w:pPr>
              <w:jc w:val="both"/>
            </w:pPr>
          </w:p>
        </w:tc>
        <w:tc>
          <w:tcPr>
            <w:tcW w:w="4253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</w:pPr>
            <w:r>
              <w:rPr>
                <w:b/>
                <w:sz w:val="22"/>
              </w:rPr>
              <w:t>Profesora  Iris Perla SEÑAS</w:t>
            </w:r>
          </w:p>
        </w:tc>
        <w:tc>
          <w:tcPr>
            <w:tcW w:w="4110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</w:pPr>
            <w:r>
              <w:rPr>
                <w:b/>
                <w:sz w:val="22"/>
              </w:rPr>
              <w:t>Licenciada Norma Elisa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84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  <w:rPr>
                <w:sz w:val="22"/>
              </w:rPr>
            </w:pPr>
            <w:r>
              <w:rPr>
                <w:b/>
                <w:sz w:val="22"/>
              </w:rPr>
              <w:t>G</w:t>
            </w:r>
            <w:r>
              <w:rPr>
                <w:sz w:val="22"/>
              </w:rPr>
              <w:t>raduados</w:t>
            </w:r>
          </w:p>
          <w:p w:rsidR="00000000" w:rsidRDefault="00BC136A">
            <w:pPr>
              <w:jc w:val="both"/>
            </w:pPr>
          </w:p>
        </w:tc>
        <w:tc>
          <w:tcPr>
            <w:tcW w:w="4253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</w:pPr>
            <w:r>
              <w:rPr>
                <w:b/>
                <w:sz w:val="22"/>
              </w:rPr>
              <w:t>Licenciada María Mercedes VITTURINI</w:t>
            </w:r>
          </w:p>
        </w:tc>
        <w:tc>
          <w:tcPr>
            <w:tcW w:w="4110" w:type="dxa"/>
          </w:tcPr>
          <w:p w:rsidR="00000000" w:rsidRDefault="00BC136A">
            <w:pPr>
              <w:jc w:val="both"/>
            </w:pPr>
          </w:p>
          <w:p w:rsidR="00000000" w:rsidRDefault="00BC136A">
            <w:pPr>
              <w:jc w:val="both"/>
            </w:pPr>
            <w:r>
              <w:rPr>
                <w:b/>
                <w:sz w:val="22"/>
              </w:rPr>
              <w:t>Licenciado Alejandro Javier GARCIA</w:t>
            </w:r>
          </w:p>
        </w:tc>
      </w:tr>
    </w:tbl>
    <w:p w:rsidR="00000000" w:rsidRDefault="00BC136A">
      <w:pPr>
        <w:jc w:val="both"/>
      </w:pPr>
    </w:p>
    <w:p w:rsidR="00000000" w:rsidRDefault="00BC136A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Solicitar a</w:t>
      </w:r>
      <w:r>
        <w:t xml:space="preserve">l Consejo Universitario se releve, durante un período de dos años, la </w:t>
      </w:r>
    </w:p>
    <w:p w:rsidR="00000000" w:rsidRDefault="00BC136A">
      <w:pPr>
        <w:jc w:val="both"/>
      </w:pPr>
      <w:r>
        <w:t>incorporación de representantes alumnos en dicha Comisión, hasta que se alcancen las condiciones estipuladas en el ARTICULO 4</w:t>
      </w:r>
      <w:r>
        <w:sym w:font="Symbol" w:char="F0B0"/>
      </w:r>
      <w:r>
        <w:t xml:space="preserve">, incs. a) y c) de la resolución CU-461/89.- </w:t>
      </w:r>
    </w:p>
    <w:p w:rsidR="00000000" w:rsidRDefault="00BC136A">
      <w:pPr>
        <w:jc w:val="both"/>
      </w:pPr>
    </w:p>
    <w:p w:rsidR="00000000" w:rsidRDefault="00BC136A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</w:t>
      </w:r>
      <w:r>
        <w:t>egístrese; comuníquese; pase al Consejo Universitario a los fines que co-rresponda; cumplido, resérvese.-------------------------------------------------------------------------</w:t>
      </w:r>
    </w:p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36A"/>
    <w:rsid w:val="00BC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Resolucion"/>
    <w:qFormat/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1996-08-29T22:07:00Z</cp:lastPrinted>
  <dcterms:created xsi:type="dcterms:W3CDTF">2025-07-06T00:11:00Z</dcterms:created>
  <dcterms:modified xsi:type="dcterms:W3CDTF">2025-07-06T00:11:00Z</dcterms:modified>
</cp:coreProperties>
</file>