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84C23">
      <w:pPr>
        <w:rPr>
          <w:rFonts w:ascii="Arial" w:hAnsi="Arial"/>
          <w:b/>
          <w:sz w:val="24"/>
        </w:rPr>
      </w:pPr>
      <w:r>
        <w:rPr>
          <w:rFonts w:ascii="Arial" w:hAnsi="Arial"/>
          <w:b/>
          <w:sz w:val="24"/>
        </w:rPr>
        <w:t>REGISTRADO BAJO N</w:t>
      </w:r>
      <w:r>
        <w:rPr>
          <w:rFonts w:ascii="Arial" w:hAnsi="Arial"/>
          <w:b/>
          <w:sz w:val="24"/>
        </w:rPr>
        <w:sym w:font="Symbol" w:char="F0B0"/>
      </w:r>
      <w:r>
        <w:rPr>
          <w:rFonts w:ascii="Arial" w:hAnsi="Arial"/>
          <w:b/>
          <w:sz w:val="24"/>
        </w:rPr>
        <w:t xml:space="preserve">  DCC-004/96</w:t>
      </w:r>
    </w:p>
    <w:p w:rsidR="00000000" w:rsidRDefault="00E84C23">
      <w:pPr>
        <w:rPr>
          <w:rFonts w:ascii="Arial" w:hAnsi="Arial"/>
          <w:b/>
          <w:sz w:val="24"/>
        </w:rPr>
      </w:pPr>
    </w:p>
    <w:p w:rsidR="00000000" w:rsidRDefault="00E84C23">
      <w:pPr>
        <w:ind w:right="113" w:firstLine="5670"/>
        <w:rPr>
          <w:rFonts w:ascii="Arial" w:hAnsi="Arial"/>
          <w:b/>
          <w:sz w:val="24"/>
        </w:rPr>
      </w:pPr>
      <w:r>
        <w:rPr>
          <w:rFonts w:ascii="Arial" w:hAnsi="Arial"/>
          <w:b/>
          <w:sz w:val="24"/>
        </w:rPr>
        <w:t>BAHIA BLANCA,</w:t>
      </w:r>
    </w:p>
    <w:p w:rsidR="00000000" w:rsidRDefault="00E84C23">
      <w:pPr>
        <w:ind w:right="113" w:firstLine="5670"/>
        <w:rPr>
          <w:rFonts w:ascii="Arial" w:hAnsi="Arial"/>
          <w:b/>
          <w:sz w:val="24"/>
        </w:rPr>
      </w:pPr>
    </w:p>
    <w:p w:rsidR="00000000" w:rsidRDefault="00E84C23">
      <w:pPr>
        <w:ind w:right="113"/>
        <w:rPr>
          <w:rFonts w:ascii="Arial" w:hAnsi="Arial"/>
          <w:b/>
          <w:sz w:val="24"/>
        </w:rPr>
      </w:pPr>
      <w:r>
        <w:rPr>
          <w:rFonts w:ascii="Arial" w:hAnsi="Arial"/>
          <w:b/>
          <w:sz w:val="24"/>
        </w:rPr>
        <w:t>VISTO :</w:t>
      </w:r>
    </w:p>
    <w:p w:rsidR="00000000" w:rsidRDefault="00E84C23">
      <w:pPr>
        <w:ind w:right="113"/>
        <w:rPr>
          <w:rFonts w:ascii="Arial" w:hAnsi="Arial"/>
          <w:b/>
          <w:sz w:val="24"/>
        </w:rPr>
      </w:pPr>
    </w:p>
    <w:p w:rsidR="00000000" w:rsidRDefault="00E84C23">
      <w:pPr>
        <w:ind w:right="113" w:firstLine="1418"/>
        <w:jc w:val="both"/>
        <w:rPr>
          <w:rFonts w:ascii="Arial" w:hAnsi="Arial"/>
          <w:sz w:val="24"/>
        </w:rPr>
      </w:pPr>
      <w:r>
        <w:rPr>
          <w:rFonts w:ascii="Arial" w:hAnsi="Arial"/>
          <w:sz w:val="24"/>
        </w:rPr>
        <w:t>La convocatoria realizado por la Secretaría General de Ciencia y Tecno-logía respecto a la presentación de los Proyectos de Grupos de Investigación de la Universidad Nacional del Sur; y</w:t>
      </w:r>
    </w:p>
    <w:p w:rsidR="00000000" w:rsidRDefault="00E84C23">
      <w:pPr>
        <w:ind w:right="113" w:firstLine="1418"/>
        <w:jc w:val="both"/>
        <w:rPr>
          <w:rFonts w:ascii="Arial" w:hAnsi="Arial"/>
          <w:sz w:val="24"/>
        </w:rPr>
      </w:pPr>
    </w:p>
    <w:p w:rsidR="00000000" w:rsidRDefault="00E84C23">
      <w:pPr>
        <w:ind w:right="113"/>
        <w:jc w:val="both"/>
        <w:rPr>
          <w:rFonts w:ascii="Arial" w:hAnsi="Arial"/>
          <w:b/>
          <w:sz w:val="24"/>
        </w:rPr>
      </w:pPr>
      <w:r>
        <w:rPr>
          <w:rFonts w:ascii="Arial" w:hAnsi="Arial"/>
          <w:b/>
          <w:sz w:val="24"/>
        </w:rPr>
        <w:t xml:space="preserve">CONSIDERANDO </w:t>
      </w:r>
      <w:r>
        <w:rPr>
          <w:rFonts w:ascii="Arial" w:hAnsi="Arial"/>
          <w:b/>
          <w:sz w:val="24"/>
        </w:rPr>
        <w:t>:</w:t>
      </w:r>
    </w:p>
    <w:p w:rsidR="00000000" w:rsidRDefault="00E84C23">
      <w:pPr>
        <w:ind w:right="113"/>
        <w:jc w:val="both"/>
        <w:rPr>
          <w:rFonts w:ascii="Arial" w:hAnsi="Arial"/>
          <w:b/>
          <w:sz w:val="24"/>
        </w:rPr>
      </w:pPr>
    </w:p>
    <w:p w:rsidR="00000000" w:rsidRDefault="00E84C23">
      <w:pPr>
        <w:ind w:right="113" w:firstLine="1418"/>
        <w:jc w:val="both"/>
        <w:rPr>
          <w:rFonts w:ascii="Arial" w:hAnsi="Arial"/>
          <w:sz w:val="24"/>
        </w:rPr>
      </w:pPr>
      <w:r>
        <w:rPr>
          <w:rFonts w:ascii="Arial" w:hAnsi="Arial"/>
          <w:sz w:val="24"/>
        </w:rPr>
        <w:t>Que el Consejo Departamental de Ciencias de la Computación, en su reunión de fecha 14 de marzo de 1996, aprobó el Reglamento Interno de Proyectos de Investigación de la mencionada unidad académica (resolución  CDCC-017/96);</w:t>
      </w:r>
    </w:p>
    <w:p w:rsidR="00000000" w:rsidRDefault="00E84C23">
      <w:pPr>
        <w:ind w:right="113" w:firstLine="1418"/>
        <w:jc w:val="both"/>
        <w:rPr>
          <w:rFonts w:ascii="Arial" w:hAnsi="Arial"/>
          <w:sz w:val="24"/>
        </w:rPr>
      </w:pPr>
    </w:p>
    <w:p w:rsidR="00000000" w:rsidRDefault="00E84C23">
      <w:pPr>
        <w:ind w:right="113" w:firstLine="1418"/>
        <w:jc w:val="both"/>
        <w:rPr>
          <w:rFonts w:ascii="Arial" w:hAnsi="Arial"/>
          <w:sz w:val="24"/>
        </w:rPr>
      </w:pPr>
      <w:r>
        <w:rPr>
          <w:rFonts w:ascii="Arial" w:hAnsi="Arial"/>
          <w:sz w:val="24"/>
        </w:rPr>
        <w:t>Que en el Art. 5</w:t>
      </w:r>
      <w:r>
        <w:rPr>
          <w:rFonts w:ascii="Arial" w:hAnsi="Arial"/>
          <w:sz w:val="24"/>
        </w:rPr>
        <w:sym w:font="Symbol" w:char="F0B0"/>
      </w:r>
      <w:r>
        <w:rPr>
          <w:rFonts w:ascii="Arial" w:hAnsi="Arial"/>
          <w:sz w:val="24"/>
        </w:rPr>
        <w:t xml:space="preserve"> del Anexo I de la citada norma se instruye sobre la de-signación de una Comisión que decidirá sobre las asignaciones presupuestarias a ca-da uno de los proyectos;</w:t>
      </w:r>
    </w:p>
    <w:p w:rsidR="00000000" w:rsidRDefault="00E84C23">
      <w:pPr>
        <w:ind w:right="113" w:firstLine="1418"/>
        <w:jc w:val="both"/>
        <w:rPr>
          <w:rFonts w:ascii="Arial" w:hAnsi="Arial"/>
          <w:sz w:val="24"/>
        </w:rPr>
      </w:pPr>
    </w:p>
    <w:p w:rsidR="00000000" w:rsidRDefault="00E84C23">
      <w:pPr>
        <w:ind w:right="113" w:firstLine="1418"/>
        <w:jc w:val="both"/>
        <w:rPr>
          <w:rFonts w:ascii="Arial" w:hAnsi="Arial"/>
          <w:sz w:val="24"/>
        </w:rPr>
      </w:pPr>
      <w:r>
        <w:rPr>
          <w:rFonts w:ascii="Arial" w:hAnsi="Arial"/>
          <w:sz w:val="24"/>
        </w:rPr>
        <w:t xml:space="preserve">Que como consecuencia de la convocatoria, a que se hace referencia en los vistos, se estima necesario </w:t>
      </w:r>
      <w:r>
        <w:rPr>
          <w:rFonts w:ascii="Arial" w:hAnsi="Arial"/>
          <w:sz w:val="24"/>
        </w:rPr>
        <w:t>proceder a la formación de la comisión en cuestión;</w:t>
      </w:r>
    </w:p>
    <w:p w:rsidR="00000000" w:rsidRDefault="00E84C23">
      <w:pPr>
        <w:ind w:right="113" w:firstLine="1418"/>
        <w:jc w:val="both"/>
        <w:rPr>
          <w:rFonts w:ascii="Arial" w:hAnsi="Arial"/>
          <w:sz w:val="24"/>
        </w:rPr>
      </w:pPr>
    </w:p>
    <w:p w:rsidR="00000000" w:rsidRDefault="00E84C23">
      <w:pPr>
        <w:ind w:right="113"/>
        <w:jc w:val="both"/>
        <w:rPr>
          <w:rFonts w:ascii="Arial" w:hAnsi="Arial"/>
          <w:b/>
          <w:sz w:val="24"/>
        </w:rPr>
      </w:pPr>
      <w:r>
        <w:rPr>
          <w:rFonts w:ascii="Arial" w:hAnsi="Arial"/>
          <w:b/>
          <w:sz w:val="24"/>
        </w:rPr>
        <w:t xml:space="preserve">POR ELLO, </w:t>
      </w:r>
    </w:p>
    <w:p w:rsidR="00000000" w:rsidRDefault="00E84C23">
      <w:pPr>
        <w:ind w:right="113"/>
        <w:jc w:val="both"/>
        <w:rPr>
          <w:rFonts w:ascii="Arial" w:hAnsi="Arial"/>
          <w:b/>
          <w:sz w:val="24"/>
        </w:rPr>
      </w:pPr>
    </w:p>
    <w:p w:rsidR="00000000" w:rsidRDefault="00E84C23">
      <w:pPr>
        <w:ind w:right="113"/>
        <w:jc w:val="center"/>
        <w:rPr>
          <w:rFonts w:ascii="Arial" w:hAnsi="Arial"/>
          <w:b/>
          <w:sz w:val="24"/>
        </w:rPr>
      </w:pPr>
      <w:r>
        <w:rPr>
          <w:rFonts w:ascii="Arial" w:hAnsi="Arial"/>
          <w:b/>
          <w:sz w:val="24"/>
        </w:rPr>
        <w:t>El Director Decano del Departamento de Ciencias de la Computación</w:t>
      </w:r>
    </w:p>
    <w:p w:rsidR="00000000" w:rsidRDefault="00E84C23">
      <w:pPr>
        <w:ind w:right="113"/>
        <w:jc w:val="center"/>
        <w:rPr>
          <w:rFonts w:ascii="Arial" w:hAnsi="Arial"/>
          <w:b/>
          <w:sz w:val="24"/>
        </w:rPr>
      </w:pPr>
    </w:p>
    <w:p w:rsidR="00000000" w:rsidRDefault="00E84C23">
      <w:pPr>
        <w:ind w:right="113"/>
        <w:jc w:val="center"/>
        <w:rPr>
          <w:rFonts w:ascii="Arial" w:hAnsi="Arial"/>
          <w:b/>
          <w:sz w:val="24"/>
        </w:rPr>
      </w:pPr>
      <w:r>
        <w:rPr>
          <w:rFonts w:ascii="Arial" w:hAnsi="Arial"/>
          <w:b/>
          <w:sz w:val="24"/>
        </w:rPr>
        <w:t>R E S U E L V E :</w:t>
      </w:r>
    </w:p>
    <w:p w:rsidR="00000000" w:rsidRDefault="00E84C23">
      <w:pPr>
        <w:ind w:right="113"/>
        <w:jc w:val="center"/>
        <w:rPr>
          <w:rFonts w:ascii="Arial" w:hAnsi="Arial"/>
          <w:b/>
          <w:sz w:val="24"/>
        </w:rPr>
      </w:pPr>
    </w:p>
    <w:p w:rsidR="00000000" w:rsidRDefault="00E84C23">
      <w:pPr>
        <w:ind w:right="113"/>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 xml:space="preserve">).- </w:t>
      </w:r>
      <w:r>
        <w:rPr>
          <w:rFonts w:ascii="Arial" w:hAnsi="Arial"/>
          <w:sz w:val="24"/>
        </w:rPr>
        <w:t>Designar una comisión, presidida por el señor Secretario de Investigación y Desarrollo, Doctor Guillermo Ricardo Simari e integrada por: Mg. Ing. Jorge Raúl Ardenghi, Profesora Iris Perla Señas, Ingeniero Rafael Benjamín García</w:t>
      </w:r>
      <w:r>
        <w:rPr>
          <w:rFonts w:ascii="Arial" w:hAnsi="Arial"/>
          <w:sz w:val="24"/>
        </w:rPr>
        <w:t xml:space="preserve">, Ingeniera Silvia Mabel Castro </w:t>
      </w:r>
      <w:r>
        <w:rPr>
          <w:rFonts w:ascii="Arial" w:hAnsi="Arial"/>
          <w:sz w:val="24"/>
        </w:rPr>
        <w:t>y Licenciado Juan Carlos Augusto -directores que presentan pro</w:t>
      </w:r>
      <w:r>
        <w:rPr>
          <w:rFonts w:ascii="Arial" w:hAnsi="Arial"/>
          <w:sz w:val="24"/>
        </w:rPr>
        <w:t>-</w:t>
      </w:r>
      <w:r>
        <w:rPr>
          <w:rFonts w:ascii="Arial" w:hAnsi="Arial"/>
          <w:sz w:val="24"/>
        </w:rPr>
        <w:t>yec</w:t>
      </w:r>
      <w:r>
        <w:rPr>
          <w:rFonts w:ascii="Arial" w:hAnsi="Arial"/>
          <w:sz w:val="24"/>
        </w:rPr>
        <w:t>tos de investigación-, la cual entenderá en las cuestione</w:t>
      </w:r>
      <w:r>
        <w:rPr>
          <w:rFonts w:ascii="Arial" w:hAnsi="Arial"/>
          <w:sz w:val="24"/>
        </w:rPr>
        <w:t>s para las que se resol</w:t>
      </w:r>
      <w:r>
        <w:rPr>
          <w:rFonts w:ascii="Arial" w:hAnsi="Arial"/>
          <w:sz w:val="24"/>
        </w:rPr>
        <w:t>-</w:t>
      </w:r>
      <w:r>
        <w:rPr>
          <w:rFonts w:ascii="Arial" w:hAnsi="Arial"/>
          <w:sz w:val="24"/>
        </w:rPr>
        <w:t>vie</w:t>
      </w:r>
      <w:r>
        <w:rPr>
          <w:rFonts w:ascii="Arial" w:hAnsi="Arial"/>
          <w:sz w:val="24"/>
        </w:rPr>
        <w:t xml:space="preserve">ra su constitución, emadas del Anexo I de la resolución CDCC-017/96.- </w:t>
      </w:r>
    </w:p>
    <w:p w:rsidR="00000000" w:rsidRDefault="00E84C23">
      <w:pPr>
        <w:ind w:right="113"/>
        <w:jc w:val="both"/>
        <w:rPr>
          <w:rFonts w:ascii="Arial" w:hAnsi="Arial"/>
          <w:sz w:val="24"/>
        </w:rPr>
      </w:pPr>
    </w:p>
    <w:p w:rsidR="00000000" w:rsidRDefault="00E84C23">
      <w:pPr>
        <w:ind w:right="113"/>
        <w:jc w:val="both"/>
        <w:rPr>
          <w:rFonts w:ascii="Arial" w:hAnsi="Arial"/>
          <w:b/>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xml:space="preserve"> Incorporar al Cuerpo al que se hace mención en el Art. 1</w:t>
      </w:r>
      <w:r>
        <w:rPr>
          <w:rFonts w:ascii="Arial" w:hAnsi="Arial"/>
          <w:sz w:val="24"/>
        </w:rPr>
        <w:sym w:font="Symbol" w:char="F0B0"/>
      </w:r>
      <w:r>
        <w:rPr>
          <w:rFonts w:ascii="Arial" w:hAnsi="Arial"/>
          <w:sz w:val="24"/>
        </w:rPr>
        <w:t xml:space="preserve">), al Magister Pablo Rubén Fillottrani, miembro del Grupo de Investigación del Doctor Simari y </w:t>
      </w:r>
      <w:r>
        <w:rPr>
          <w:rFonts w:ascii="Arial" w:hAnsi="Arial"/>
          <w:sz w:val="24"/>
        </w:rPr>
        <w:t>en re</w:t>
      </w:r>
      <w:r>
        <w:rPr>
          <w:rFonts w:ascii="Arial" w:hAnsi="Arial"/>
          <w:sz w:val="24"/>
        </w:rPr>
        <w:t>e</w:t>
      </w:r>
      <w:r>
        <w:rPr>
          <w:rFonts w:ascii="Arial" w:hAnsi="Arial"/>
          <w:sz w:val="24"/>
        </w:rPr>
        <w:t>m</w:t>
      </w:r>
      <w:r>
        <w:rPr>
          <w:rFonts w:ascii="Arial" w:hAnsi="Arial"/>
          <w:sz w:val="24"/>
        </w:rPr>
        <w:t>pla</w:t>
      </w:r>
      <w:r>
        <w:rPr>
          <w:rFonts w:ascii="Arial" w:hAnsi="Arial"/>
          <w:sz w:val="24"/>
        </w:rPr>
        <w:t>-</w:t>
      </w:r>
      <w:r>
        <w:rPr>
          <w:rFonts w:ascii="Arial" w:hAnsi="Arial"/>
          <w:sz w:val="24"/>
        </w:rPr>
        <w:t>zo</w:t>
      </w:r>
      <w:r>
        <w:rPr>
          <w:rFonts w:ascii="Arial" w:hAnsi="Arial"/>
          <w:sz w:val="24"/>
        </w:rPr>
        <w:t xml:space="preserve"> de éste.-</w:t>
      </w:r>
    </w:p>
    <w:p w:rsidR="00000000" w:rsidRDefault="00E84C23">
      <w:pPr>
        <w:ind w:right="113"/>
        <w:jc w:val="both"/>
        <w:rPr>
          <w:rFonts w:ascii="Arial" w:hAnsi="Arial"/>
          <w:sz w:val="24"/>
        </w:rPr>
      </w:pPr>
    </w:p>
    <w:p w:rsidR="00000000" w:rsidRDefault="00E84C23">
      <w:pPr>
        <w:ind w:right="113"/>
        <w:jc w:val="both"/>
        <w:rPr>
          <w:rFonts w:ascii="Arial" w:hAnsi="Arial"/>
          <w:sz w:val="24"/>
        </w:rPr>
      </w:pPr>
      <w:r>
        <w:rPr>
          <w:rFonts w:ascii="Arial" w:hAnsi="Arial"/>
          <w:b/>
          <w:sz w:val="24"/>
        </w:rPr>
        <w:t>Art. 3</w:t>
      </w:r>
      <w:r>
        <w:rPr>
          <w:rFonts w:ascii="Arial" w:hAnsi="Arial"/>
          <w:b/>
          <w:sz w:val="24"/>
        </w:rPr>
        <w:sym w:font="Symbol" w:char="F0B0"/>
      </w:r>
      <w:r>
        <w:rPr>
          <w:rFonts w:ascii="Arial" w:hAnsi="Arial"/>
          <w:b/>
          <w:sz w:val="24"/>
        </w:rPr>
        <w:t xml:space="preserve">).- </w:t>
      </w:r>
      <w:r>
        <w:rPr>
          <w:rFonts w:ascii="Arial" w:hAnsi="Arial"/>
          <w:sz w:val="24"/>
        </w:rPr>
        <w:t>Regístrese; comuníquese; cumplido, archívese.---------------------------------------</w:t>
      </w:r>
    </w:p>
    <w:p w:rsidR="00000000" w:rsidRDefault="00E84C23">
      <w:pPr>
        <w:ind w:right="113" w:firstLine="1418"/>
        <w:jc w:val="both"/>
        <w:rPr>
          <w:rFonts w:ascii="Arial" w:hAnsi="Arial"/>
          <w:b/>
          <w:sz w:val="24"/>
        </w:rPr>
      </w:pPr>
    </w:p>
    <w:p w:rsidR="00000000" w:rsidRDefault="00E84C23">
      <w:r>
        <w:t xml:space="preserve">. </w:t>
      </w:r>
    </w:p>
    <w:sectPr w:rsidR="00000000">
      <w:pgSz w:w="11907" w:h="16834" w:code="9"/>
      <w:pgMar w:top="2835" w:right="567" w:bottom="1134" w:left="1928"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4C23"/>
    <w:rsid w:val="00E84C2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1438</Characters>
  <Application>Microsoft Office Word</Application>
  <DocSecurity>0</DocSecurity>
  <Lines>11</Lines>
  <Paragraphs>3</Paragraphs>
  <ScaleCrop>false</ScaleCrop>
  <HeadingPairs>
    <vt:vector size="2" baseType="variant">
      <vt:variant>
        <vt:lpstr>REGISTRADO BAJO N°  CDCC-041/96</vt:lpstr>
      </vt:variant>
      <vt:variant>
        <vt:i4>0</vt:i4>
      </vt:variant>
    </vt:vector>
  </HeadingPairs>
  <Company>Universidad Nacional del Sur</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CDCC-041/96</dc:title>
  <dc:subject/>
  <dc:creator>Dpto. de Cs. de la Computació</dc:creator>
  <cp:keywords/>
  <dc:description/>
  <cp:lastModifiedBy>Keith</cp:lastModifiedBy>
  <cp:revision>2</cp:revision>
  <cp:lastPrinted>1996-05-15T21:23:00Z</cp:lastPrinted>
  <dcterms:created xsi:type="dcterms:W3CDTF">2025-07-06T00:33:00Z</dcterms:created>
  <dcterms:modified xsi:type="dcterms:W3CDTF">2025-07-06T00:33:00Z</dcterms:modified>
</cp:coreProperties>
</file>