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6A9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DCC-006/96</w:t>
      </w:r>
    </w:p>
    <w:p w:rsidR="00000000" w:rsidRDefault="004C6A91">
      <w:pPr>
        <w:jc w:val="both"/>
        <w:rPr>
          <w:rFonts w:ascii="Arial" w:hAnsi="Arial"/>
          <w:sz w:val="24"/>
        </w:rPr>
      </w:pPr>
    </w:p>
    <w:p w:rsidR="00000000" w:rsidRDefault="004C6A9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>,</w:t>
      </w:r>
    </w:p>
    <w:p w:rsidR="00000000" w:rsidRDefault="004C6A91">
      <w:pPr>
        <w:jc w:val="both"/>
        <w:rPr>
          <w:rFonts w:ascii="Arial" w:hAnsi="Arial"/>
          <w:sz w:val="24"/>
        </w:rPr>
      </w:pPr>
    </w:p>
    <w:p w:rsidR="00000000" w:rsidRDefault="004C6A9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4C6A91">
      <w:pPr>
        <w:jc w:val="both"/>
        <w:rPr>
          <w:rFonts w:ascii="Arial" w:hAnsi="Arial"/>
          <w:sz w:val="24"/>
        </w:rPr>
      </w:pP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CU-366/95 que requirió una presentación fundamentada a los Departamentos relativa a la creación de un s</w:t>
      </w:r>
      <w:r>
        <w:rPr>
          <w:rFonts w:ascii="Arial" w:hAnsi="Arial"/>
          <w:sz w:val="24"/>
        </w:rPr>
        <w:t xml:space="preserve">egundo cargo de Secretario Departa-mental; </w:t>
      </w: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resolución CU-504/95 por la cual se autoriza la creación de un segundo cargo de Secretario Departamental; </w:t>
      </w: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CU-421/95 por la cual se asignan fondos al Departamento; y</w:t>
      </w:r>
    </w:p>
    <w:p w:rsidR="00000000" w:rsidRDefault="004C6A91">
      <w:pPr>
        <w:jc w:val="both"/>
        <w:rPr>
          <w:rFonts w:ascii="Arial" w:hAnsi="Arial"/>
          <w:sz w:val="24"/>
        </w:rPr>
      </w:pPr>
    </w:p>
    <w:p w:rsidR="00000000" w:rsidRDefault="004C6A9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4C6A91">
      <w:pPr>
        <w:jc w:val="both"/>
        <w:rPr>
          <w:rFonts w:ascii="Arial" w:hAnsi="Arial"/>
          <w:sz w:val="24"/>
        </w:rPr>
      </w:pPr>
    </w:p>
    <w:p w:rsidR="00000000" w:rsidRDefault="004C6A9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Que de acuerdo al informe de la Dirección de Economía y Finanzas los fondos son suficientes para cubrir el cargo de Secretario de Investigación y Desarrollo por un período no superior a ocho meses al año, fs 9; </w:t>
      </w:r>
    </w:p>
    <w:p w:rsidR="00000000" w:rsidRDefault="004C6A91">
      <w:pPr>
        <w:jc w:val="both"/>
        <w:rPr>
          <w:rFonts w:ascii="Arial" w:hAnsi="Arial"/>
          <w:sz w:val="24"/>
        </w:rPr>
      </w:pP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Departamento requiere dicho cargo para incor</w:t>
      </w:r>
      <w:r>
        <w:rPr>
          <w:rFonts w:ascii="Arial" w:hAnsi="Arial"/>
          <w:sz w:val="24"/>
        </w:rPr>
        <w:t>porarse 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os</w:t>
      </w:r>
      <w:r>
        <w:rPr>
          <w:rFonts w:ascii="Arial" w:hAnsi="Arial"/>
          <w:sz w:val="24"/>
        </w:rPr>
        <w:t xml:space="preserve"> medio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aca</w:t>
      </w:r>
      <w:r>
        <w:rPr>
          <w:rFonts w:ascii="Arial" w:hAnsi="Arial"/>
          <w:sz w:val="24"/>
        </w:rPr>
        <w:t>démico</w:t>
      </w:r>
      <w:r>
        <w:rPr>
          <w:rFonts w:ascii="Arial" w:hAnsi="Arial"/>
          <w:sz w:val="24"/>
        </w:rPr>
        <w:t xml:space="preserve"> y </w:t>
      </w:r>
      <w:r>
        <w:rPr>
          <w:rFonts w:ascii="Arial" w:hAnsi="Arial"/>
          <w:sz w:val="24"/>
        </w:rPr>
        <w:t>científico nacional</w:t>
      </w:r>
      <w:r>
        <w:rPr>
          <w:rFonts w:ascii="Arial" w:hAnsi="Arial"/>
          <w:sz w:val="24"/>
        </w:rPr>
        <w:t>es</w:t>
      </w:r>
      <w:r>
        <w:rPr>
          <w:rFonts w:ascii="Arial" w:hAnsi="Arial"/>
          <w:sz w:val="24"/>
        </w:rPr>
        <w:t xml:space="preserve">; </w:t>
      </w: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CU-400/94 se asignan al Departamento un cargo de V</w:t>
      </w:r>
      <w:r>
        <w:rPr>
          <w:rFonts w:ascii="Arial" w:hAnsi="Arial"/>
          <w:sz w:val="24"/>
          <w:u w:val="single"/>
        </w:rPr>
        <w:t>i</w:t>
      </w:r>
    </w:p>
    <w:p w:rsidR="00000000" w:rsidRDefault="004C6A9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cedecano con tiempo completo y un cargo de Secretario de Facultad con tiempo com-pleto; </w:t>
      </w: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dichos cargos han sido ocupados desde el tiempo de creación del De-partamento, en su faz organizativa y en la actualidad, en esta etapa de  consolidación; </w:t>
      </w: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resolución CU-366/95, mediante la cual se da por finalizado el financiamiento del segundo cargo de Secretario de Facultad, no es apl</w:t>
      </w:r>
      <w:r>
        <w:rPr>
          <w:rFonts w:ascii="Arial" w:hAnsi="Arial"/>
          <w:sz w:val="24"/>
        </w:rPr>
        <w:t xml:space="preserve">icable a esta uni-dad académica por cuanto las autoridades de este Departamento asumieron en agosto de 1995, atendiendo a su especial situación; </w:t>
      </w: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aun siguen vigentes los considerandos de las resoluciones CCD-002/</w:t>
      </w:r>
    </w:p>
    <w:p w:rsidR="00000000" w:rsidRDefault="004C6A9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/94 y CCD-015/95 por las cuales se justifica el cargo y se nombra el Secretario de Inve</w:t>
      </w:r>
      <w:r>
        <w:rPr>
          <w:rFonts w:ascii="Arial" w:hAnsi="Arial"/>
          <w:sz w:val="24"/>
          <w:u w:val="single"/>
        </w:rPr>
        <w:t>s</w:t>
      </w:r>
    </w:p>
    <w:p w:rsidR="00000000" w:rsidRDefault="004C6A9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tigación y Desarrollo;</w:t>
      </w: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 Consejo  Departamental,  en su sesión del  01 de marzo de 1996 y </w:t>
      </w:r>
    </w:p>
    <w:p w:rsidR="00000000" w:rsidRDefault="004C6A9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 acuerdo a los términos de la resolución CU-504/95, aprobó por unanimidad la deci-sión de crear dicho car</w:t>
      </w:r>
      <w:r>
        <w:rPr>
          <w:rFonts w:ascii="Arial" w:hAnsi="Arial"/>
          <w:sz w:val="24"/>
        </w:rPr>
        <w:t>go y afectarlo a los fondos provenientes de la resolución CU-421/</w:t>
      </w:r>
    </w:p>
    <w:p w:rsidR="00000000" w:rsidRDefault="004C6A9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/95</w:t>
      </w:r>
      <w:r>
        <w:rPr>
          <w:rFonts w:ascii="Arial" w:hAnsi="Arial"/>
          <w:sz w:val="24"/>
        </w:rPr>
        <w:t xml:space="preserve"> (</w:t>
      </w:r>
      <w:r>
        <w:rPr>
          <w:rFonts w:ascii="Arial" w:hAnsi="Arial"/>
          <w:sz w:val="24"/>
        </w:rPr>
        <w:t>resolución CDCC-003/96</w:t>
      </w:r>
      <w:r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 xml:space="preserve">; </w:t>
      </w: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</w:p>
    <w:p w:rsidR="00000000" w:rsidRDefault="004C6A91">
      <w:pPr>
        <w:ind w:firstLine="1418"/>
        <w:jc w:val="both"/>
        <w:rPr>
          <w:rFonts w:ascii="Arial" w:hAnsi="Arial"/>
          <w:sz w:val="24"/>
        </w:rPr>
        <w:sectPr w:rsidR="00000000">
          <w:pgSz w:w="11907" w:h="16834" w:code="9"/>
          <w:pgMar w:top="2835" w:right="567" w:bottom="567" w:left="1871" w:header="0" w:footer="0" w:gutter="0"/>
          <w:cols w:space="720"/>
        </w:sectPr>
      </w:pPr>
      <w:r>
        <w:rPr>
          <w:rFonts w:ascii="Arial" w:hAnsi="Arial"/>
          <w:sz w:val="24"/>
        </w:rPr>
        <w:t>Que en la sesión de referencia, también se comunicó la decisión del Direc-</w:t>
      </w:r>
    </w:p>
    <w:p w:rsidR="00000000" w:rsidRDefault="004C6A9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///DCC-006/96</w:t>
      </w:r>
    </w:p>
    <w:p w:rsidR="00000000" w:rsidRDefault="004C6A91">
      <w:pPr>
        <w:ind w:firstLine="14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                                                                                      </w:t>
      </w:r>
    </w:p>
    <w:p w:rsidR="00000000" w:rsidRDefault="004C6A91">
      <w:pPr>
        <w:ind w:firstLine="14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tor Decano de que ese Cuerpo ratifique la designación del Doctor Guillermo Ricardo Simari; </w:t>
      </w: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 causa de un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diferencia </w:t>
      </w:r>
      <w:r>
        <w:rPr>
          <w:rFonts w:ascii="Arial" w:hAnsi="Arial"/>
          <w:sz w:val="24"/>
        </w:rPr>
        <w:t>en el cálculo de los haberes correspon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 xml:space="preserve">dientes al rango que nos ocupa, no se cuenta con </w:t>
      </w:r>
      <w:r>
        <w:rPr>
          <w:rFonts w:ascii="Arial" w:hAnsi="Arial"/>
          <w:sz w:val="24"/>
        </w:rPr>
        <w:t>crédito</w:t>
      </w:r>
      <w:r>
        <w:rPr>
          <w:rFonts w:ascii="Arial" w:hAnsi="Arial"/>
          <w:sz w:val="24"/>
        </w:rPr>
        <w:t xml:space="preserve"> suficiente para solventar el mis</w:t>
      </w:r>
      <w:r>
        <w:rPr>
          <w:rFonts w:ascii="Arial" w:hAnsi="Arial"/>
          <w:sz w:val="24"/>
        </w:rPr>
        <w:t xml:space="preserve">mo por </w:t>
      </w:r>
      <w:r>
        <w:rPr>
          <w:rFonts w:ascii="Arial" w:hAnsi="Arial"/>
          <w:sz w:val="24"/>
        </w:rPr>
        <w:t>lo que resta del año 1996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 xml:space="preserve">motivo </w:t>
      </w:r>
      <w:r>
        <w:rPr>
          <w:rFonts w:ascii="Arial" w:hAnsi="Arial"/>
          <w:sz w:val="24"/>
        </w:rPr>
        <w:t xml:space="preserve">por </w:t>
      </w:r>
      <w:r>
        <w:rPr>
          <w:rFonts w:ascii="Arial" w:hAnsi="Arial"/>
          <w:sz w:val="24"/>
        </w:rPr>
        <w:t>el</w:t>
      </w:r>
      <w:r>
        <w:rPr>
          <w:rFonts w:ascii="Arial" w:hAnsi="Arial"/>
          <w:sz w:val="24"/>
        </w:rPr>
        <w:t xml:space="preserve"> cual se procederá a su contratación has</w:t>
      </w:r>
      <w:r>
        <w:rPr>
          <w:rFonts w:ascii="Arial" w:hAnsi="Arial"/>
          <w:sz w:val="24"/>
        </w:rPr>
        <w:t>ta tanto se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factible </w:t>
      </w:r>
      <w:r>
        <w:rPr>
          <w:rFonts w:ascii="Arial" w:hAnsi="Arial"/>
          <w:sz w:val="24"/>
        </w:rPr>
        <w:t>regula</w:t>
      </w:r>
      <w:r>
        <w:rPr>
          <w:rFonts w:ascii="Arial" w:hAnsi="Arial"/>
          <w:sz w:val="24"/>
        </w:rPr>
        <w:t>ri</w:t>
      </w:r>
      <w:r>
        <w:rPr>
          <w:rFonts w:ascii="Arial" w:hAnsi="Arial"/>
          <w:sz w:val="24"/>
        </w:rPr>
        <w:t>za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 xml:space="preserve"> la situación existente;</w:t>
      </w: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</w:p>
    <w:p w:rsidR="00000000" w:rsidRDefault="004C6A9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Doctor Simari reúne ampliamente los requisitos para cubrir el cargo </w:t>
      </w:r>
    </w:p>
    <w:p w:rsidR="00000000" w:rsidRDefault="004C6A9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en cuestión; </w:t>
      </w:r>
    </w:p>
    <w:p w:rsidR="00000000" w:rsidRDefault="004C6A91">
      <w:pPr>
        <w:jc w:val="both"/>
        <w:rPr>
          <w:rFonts w:ascii="Arial" w:hAnsi="Arial"/>
          <w:sz w:val="24"/>
        </w:rPr>
      </w:pPr>
    </w:p>
    <w:p w:rsidR="00000000" w:rsidRDefault="004C6A9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ELLO,</w:t>
      </w:r>
      <w:r>
        <w:rPr>
          <w:rFonts w:ascii="Arial" w:hAnsi="Arial"/>
          <w:sz w:val="24"/>
        </w:rPr>
        <w:t xml:space="preserve"> </w:t>
      </w:r>
    </w:p>
    <w:p w:rsidR="00000000" w:rsidRDefault="004C6A9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</w:t>
      </w:r>
    </w:p>
    <w:p w:rsidR="00000000" w:rsidRDefault="004C6A91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4C6A91">
      <w:pPr>
        <w:jc w:val="center"/>
        <w:rPr>
          <w:rFonts w:ascii="Arial" w:hAnsi="Arial"/>
          <w:b/>
          <w:sz w:val="24"/>
        </w:rPr>
      </w:pPr>
    </w:p>
    <w:p w:rsidR="00000000" w:rsidRDefault="004C6A91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C6A91">
      <w:pPr>
        <w:jc w:val="center"/>
        <w:rPr>
          <w:rFonts w:ascii="Arial" w:hAnsi="Arial"/>
          <w:sz w:val="24"/>
        </w:rPr>
      </w:pPr>
    </w:p>
    <w:p w:rsidR="00000000" w:rsidRDefault="004C6A91">
      <w:pPr>
        <w:tabs>
          <w:tab w:val="left" w:pos="2977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Ratificar la designación del </w:t>
      </w:r>
      <w:r>
        <w:rPr>
          <w:rFonts w:ascii="Arial" w:hAnsi="Arial"/>
          <w:b/>
          <w:sz w:val="24"/>
        </w:rPr>
        <w:t>Doctor Guillermo Ricardo SIMARI</w:t>
      </w:r>
      <w:r>
        <w:rPr>
          <w:rFonts w:ascii="Arial" w:hAnsi="Arial"/>
          <w:sz w:val="24"/>
        </w:rPr>
        <w:t>, en el cargo de Sec</w:t>
      </w:r>
      <w:r>
        <w:rPr>
          <w:rFonts w:ascii="Arial" w:hAnsi="Arial"/>
          <w:sz w:val="24"/>
        </w:rPr>
        <w:t>retario  de Investigación y Desarrollo del Departamento de Ciencias de la Computa-ción de la  Universidad Nacional del Sur,  a partir del 01 de enero de 1996 y  hasta el 31 de agosto de 1996.-</w:t>
      </w:r>
    </w:p>
    <w:p w:rsidR="00000000" w:rsidRDefault="004C6A91">
      <w:pPr>
        <w:tabs>
          <w:tab w:val="left" w:pos="2977"/>
        </w:tabs>
        <w:jc w:val="both"/>
        <w:rPr>
          <w:rFonts w:ascii="Arial" w:hAnsi="Arial"/>
          <w:sz w:val="24"/>
        </w:rPr>
      </w:pPr>
    </w:p>
    <w:p w:rsidR="00000000" w:rsidRDefault="004C6A91">
      <w:pPr>
        <w:tabs>
          <w:tab w:val="left" w:pos="2977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Disponer la contratación del Doctor Simari, en el período que va entre el 01 de septiembre y el 31 de diciembre de 1996, percibiendo, mensualmente, una suma equi-valente a la correspondiente a gastos de representación de Secretario de Facultad, más el sueldo anual complementario (porcentual) y aportes y co</w:t>
      </w:r>
      <w:r>
        <w:rPr>
          <w:rFonts w:ascii="Arial" w:hAnsi="Arial"/>
          <w:sz w:val="24"/>
        </w:rPr>
        <w:t>ntribuciones previsionales que correspondan.-</w:t>
      </w:r>
    </w:p>
    <w:p w:rsidR="00000000" w:rsidRDefault="004C6A91">
      <w:pPr>
        <w:tabs>
          <w:tab w:val="left" w:pos="2977"/>
        </w:tabs>
        <w:jc w:val="both"/>
        <w:rPr>
          <w:rFonts w:ascii="Arial" w:hAnsi="Arial"/>
          <w:sz w:val="24"/>
        </w:rPr>
      </w:pPr>
    </w:p>
    <w:p w:rsidR="00000000" w:rsidRDefault="004C6A91">
      <w:pPr>
        <w:tabs>
          <w:tab w:val="left" w:pos="2977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La </w:t>
      </w:r>
      <w:r>
        <w:rPr>
          <w:rFonts w:ascii="Arial" w:hAnsi="Arial"/>
          <w:sz w:val="24"/>
        </w:rPr>
        <w:t xml:space="preserve">contratación </w:t>
      </w:r>
      <w:r>
        <w:rPr>
          <w:rFonts w:ascii="Arial" w:hAnsi="Arial"/>
          <w:sz w:val="24"/>
        </w:rPr>
        <w:t>a la que se hace referencia en el Art.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) </w:t>
      </w:r>
      <w:r>
        <w:rPr>
          <w:rFonts w:ascii="Arial" w:hAnsi="Arial"/>
          <w:sz w:val="24"/>
        </w:rPr>
        <w:t>se afectará, en la Fuen</w:t>
      </w:r>
      <w:r>
        <w:rPr>
          <w:rFonts w:ascii="Arial" w:hAnsi="Arial"/>
          <w:sz w:val="24"/>
        </w:rPr>
        <w:t>te 14 * Transferencias Inter</w:t>
      </w:r>
      <w:r>
        <w:rPr>
          <w:rFonts w:ascii="Arial" w:hAnsi="Arial"/>
          <w:sz w:val="24"/>
        </w:rPr>
        <w:t>nas, al Inciso 1 * Gastos en Personal * Partida Principal 2 * Personal Temporario, del Departamento de Ciencias de la Computación.-</w:t>
      </w:r>
    </w:p>
    <w:p w:rsidR="00000000" w:rsidRDefault="004C6A91">
      <w:pPr>
        <w:jc w:val="both"/>
        <w:rPr>
          <w:rFonts w:ascii="Arial" w:hAnsi="Arial"/>
          <w:b/>
          <w:sz w:val="24"/>
        </w:rPr>
      </w:pPr>
    </w:p>
    <w:p w:rsidR="00000000" w:rsidRDefault="004C6A9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Regístrese; comuníquese; pase a las Direcciones Generales de Personal y de Economía y Finanzas para conocimiento y efectos que corresponda; cumplido, archíve-se.------------------------------------------------------------------------</w:t>
      </w:r>
      <w:r>
        <w:rPr>
          <w:rFonts w:ascii="Arial" w:hAnsi="Arial"/>
          <w:sz w:val="24"/>
        </w:rPr>
        <w:t>----------------------------------------</w:t>
      </w:r>
    </w:p>
    <w:sectPr w:rsidR="00000000">
      <w:pgSz w:w="11907" w:h="16834" w:code="9"/>
      <w:pgMar w:top="2835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06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6A91"/>
    <w:rsid w:val="004C6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1996-08-27T20:08:00Z</cp:lastPrinted>
  <dcterms:created xsi:type="dcterms:W3CDTF">2025-07-06T00:33:00Z</dcterms:created>
  <dcterms:modified xsi:type="dcterms:W3CDTF">2025-07-06T00:33:00Z</dcterms:modified>
</cp:coreProperties>
</file>