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6B9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</w:t>
      </w:r>
      <w:r>
        <w:rPr>
          <w:rFonts w:ascii="Arial" w:hAnsi="Arial"/>
          <w:b/>
          <w:sz w:val="24"/>
        </w:rPr>
        <w:t>8</w:t>
      </w:r>
      <w:r>
        <w:rPr>
          <w:rFonts w:ascii="Arial" w:hAnsi="Arial"/>
          <w:b/>
          <w:sz w:val="24"/>
        </w:rPr>
        <w:t>/97</w:t>
      </w:r>
    </w:p>
    <w:p w:rsidR="00000000" w:rsidRDefault="00C26B9D">
      <w:pPr>
        <w:rPr>
          <w:rFonts w:ascii="Arial" w:hAnsi="Arial"/>
          <w:sz w:val="24"/>
        </w:rPr>
      </w:pPr>
    </w:p>
    <w:p w:rsidR="00000000" w:rsidRDefault="00C26B9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C26B9D">
      <w:pPr>
        <w:rPr>
          <w:rFonts w:ascii="Arial" w:hAnsi="Arial"/>
          <w:sz w:val="24"/>
        </w:rPr>
      </w:pPr>
    </w:p>
    <w:p w:rsidR="00000000" w:rsidRDefault="00C26B9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C26B9D">
      <w:pPr>
        <w:rPr>
          <w:rFonts w:ascii="Arial" w:hAnsi="Arial"/>
          <w:sz w:val="24"/>
        </w:rPr>
      </w:pPr>
    </w:p>
    <w:p w:rsidR="00000000" w:rsidRDefault="00C26B9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C26B9D">
      <w:pPr>
        <w:ind w:firstLine="1418"/>
        <w:jc w:val="both"/>
        <w:rPr>
          <w:rFonts w:ascii="Arial" w:hAnsi="Arial"/>
          <w:sz w:val="24"/>
        </w:rPr>
      </w:pPr>
    </w:p>
    <w:p w:rsidR="00000000" w:rsidRDefault="00C26B9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26B9D">
      <w:pPr>
        <w:ind w:firstLine="1418"/>
        <w:jc w:val="both"/>
        <w:rPr>
          <w:rFonts w:ascii="Arial" w:hAnsi="Arial"/>
          <w:sz w:val="24"/>
        </w:rPr>
      </w:pPr>
    </w:p>
    <w:p w:rsidR="00000000" w:rsidRDefault="00C26B9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</w:t>
      </w:r>
      <w:r>
        <w:rPr>
          <w:rFonts w:ascii="Arial" w:hAnsi="Arial"/>
          <w:sz w:val="24"/>
        </w:rPr>
        <w:t xml:space="preserve">lución CU-165/96; </w:t>
      </w:r>
    </w:p>
    <w:p w:rsidR="00000000" w:rsidRDefault="00C26B9D">
      <w:pPr>
        <w:ind w:firstLine="1418"/>
        <w:jc w:val="both"/>
        <w:rPr>
          <w:rFonts w:ascii="Arial" w:hAnsi="Arial"/>
          <w:sz w:val="24"/>
        </w:rPr>
      </w:pPr>
    </w:p>
    <w:p w:rsidR="00000000" w:rsidRDefault="00C26B9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autoridades de las unidades académicas, el 12 de agosto de 1996; </w:t>
      </w:r>
    </w:p>
    <w:p w:rsidR="00000000" w:rsidRDefault="00C26B9D">
      <w:pPr>
        <w:ind w:firstLine="1418"/>
        <w:rPr>
          <w:rFonts w:ascii="Arial" w:hAnsi="Arial"/>
          <w:sz w:val="24"/>
        </w:rPr>
      </w:pPr>
    </w:p>
    <w:p w:rsidR="00000000" w:rsidRDefault="00C26B9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26B9D">
      <w:pPr>
        <w:rPr>
          <w:rFonts w:ascii="Arial" w:hAnsi="Arial"/>
          <w:sz w:val="24"/>
        </w:rPr>
      </w:pPr>
    </w:p>
    <w:p w:rsidR="00000000" w:rsidRDefault="00C26B9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C26B9D">
      <w:pPr>
        <w:ind w:firstLine="1418"/>
        <w:rPr>
          <w:rFonts w:ascii="Arial" w:hAnsi="Arial"/>
          <w:b/>
          <w:sz w:val="24"/>
        </w:rPr>
      </w:pPr>
    </w:p>
    <w:p w:rsidR="00000000" w:rsidRDefault="00C26B9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26B9D">
      <w:pPr>
        <w:jc w:val="both"/>
        <w:rPr>
          <w:rFonts w:ascii="Arial" w:hAnsi="Arial"/>
          <w:sz w:val="24"/>
        </w:rPr>
      </w:pPr>
    </w:p>
    <w:p w:rsidR="00000000" w:rsidRDefault="00C26B9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al señor </w:t>
      </w:r>
      <w:r>
        <w:rPr>
          <w:rFonts w:ascii="Arial" w:hAnsi="Arial"/>
          <w:b/>
          <w:sz w:val="24"/>
        </w:rPr>
        <w:t>Alejandro Germán S</w:t>
      </w:r>
      <w:r>
        <w:rPr>
          <w:rFonts w:ascii="Arial" w:hAnsi="Arial"/>
          <w:b/>
          <w:sz w:val="24"/>
        </w:rPr>
        <w:t>TANKEVICIUS</w:t>
      </w:r>
      <w:r>
        <w:rPr>
          <w:rFonts w:ascii="Arial" w:hAnsi="Arial"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Ayudante de Docencia “B” (Cod. 25), asignatura: “</w:t>
      </w:r>
      <w:r>
        <w:rPr>
          <w:rFonts w:ascii="Arial" w:hAnsi="Arial"/>
          <w:sz w:val="24"/>
        </w:rPr>
        <w:t>Lenguajes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de Pro</w:t>
      </w:r>
      <w:r>
        <w:rPr>
          <w:rFonts w:ascii="Arial" w:hAnsi="Arial"/>
          <w:sz w:val="24"/>
        </w:rPr>
        <w:t>-g</w:t>
      </w:r>
      <w:r>
        <w:rPr>
          <w:rFonts w:ascii="Arial" w:hAnsi="Arial"/>
          <w:sz w:val="24"/>
        </w:rPr>
        <w:t>ramación</w:t>
      </w:r>
      <w:r>
        <w:rPr>
          <w:rFonts w:ascii="Arial" w:hAnsi="Arial"/>
          <w:sz w:val="24"/>
        </w:rPr>
        <w:t>” (Cod. 56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), extensión: “</w:t>
      </w:r>
      <w:r>
        <w:rPr>
          <w:rFonts w:ascii="Arial" w:hAnsi="Arial"/>
          <w:sz w:val="24"/>
        </w:rPr>
        <w:t>Elementos de Programación</w:t>
      </w:r>
      <w:r>
        <w:rPr>
          <w:rFonts w:ascii="Arial" w:hAnsi="Arial"/>
          <w:sz w:val="24"/>
        </w:rPr>
        <w:t xml:space="preserve">” (Cod. </w:t>
      </w: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), a partir del </w:t>
      </w:r>
      <w:r>
        <w:rPr>
          <w:rFonts w:ascii="Arial" w:hAnsi="Arial"/>
          <w:sz w:val="24"/>
        </w:rPr>
        <w:t>20</w:t>
      </w:r>
      <w:r>
        <w:rPr>
          <w:rFonts w:ascii="Arial" w:hAnsi="Arial"/>
          <w:sz w:val="24"/>
        </w:rPr>
        <w:t xml:space="preserve"> de marzo de 1997, atento a que cumple con los requisitos formulados en el mencionado documento.-</w:t>
      </w:r>
    </w:p>
    <w:p w:rsidR="00000000" w:rsidRDefault="00C26B9D">
      <w:pPr>
        <w:jc w:val="both"/>
        <w:rPr>
          <w:rFonts w:ascii="Arial" w:hAnsi="Arial"/>
          <w:b/>
          <w:sz w:val="24"/>
        </w:rPr>
      </w:pPr>
    </w:p>
    <w:p w:rsidR="00000000" w:rsidRDefault="00C26B9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p w:rsidR="00000000" w:rsidRDefault="00C26B9D"/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6B9D"/>
    <w:rsid w:val="00C2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N°  DCC-010/96</vt:lpstr>
      </vt:variant>
      <vt:variant>
        <vt:i4>0</vt:i4>
      </vt:variant>
    </vt:vector>
  </HeadingPairs>
  <Company>Dpto de Cs. de la Computacion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1997-03-10T15:22:00Z</cp:lastPrinted>
  <dcterms:created xsi:type="dcterms:W3CDTF">2025-07-06T01:01:00Z</dcterms:created>
  <dcterms:modified xsi:type="dcterms:W3CDTF">2025-07-06T01:01:00Z</dcterms:modified>
</cp:coreProperties>
</file>