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04D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REGISTRADO BAJO N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  DCC-027/97</w:t>
      </w:r>
    </w:p>
    <w:p w:rsidR="00000000" w:rsidRDefault="00E104D0">
      <w:pPr>
        <w:rPr>
          <w:rFonts w:ascii="Arial" w:hAnsi="Arial" w:cs="Arial"/>
          <w:sz w:val="24"/>
          <w:szCs w:val="24"/>
        </w:rPr>
      </w:pPr>
    </w:p>
    <w:p w:rsidR="00000000" w:rsidRDefault="00E10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bCs/>
          <w:sz w:val="24"/>
          <w:szCs w:val="24"/>
        </w:rPr>
        <w:t xml:space="preserve"> BAHIA BLANCA</w:t>
      </w:r>
      <w:r>
        <w:rPr>
          <w:rFonts w:ascii="Arial" w:hAnsi="Arial" w:cs="Arial"/>
          <w:sz w:val="24"/>
          <w:szCs w:val="24"/>
        </w:rPr>
        <w:t xml:space="preserve">, </w:t>
      </w:r>
    </w:p>
    <w:p w:rsidR="00000000" w:rsidRDefault="00E104D0">
      <w:pPr>
        <w:rPr>
          <w:rFonts w:ascii="Arial" w:hAnsi="Arial" w:cs="Arial"/>
          <w:sz w:val="24"/>
          <w:szCs w:val="24"/>
        </w:rPr>
      </w:pPr>
    </w:p>
    <w:p w:rsidR="00000000" w:rsidRDefault="00E104D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VISTO Y CONSIDERANDO :</w:t>
      </w:r>
    </w:p>
    <w:p w:rsidR="00000000" w:rsidRDefault="00E104D0">
      <w:pPr>
        <w:rPr>
          <w:rFonts w:ascii="Arial" w:hAnsi="Arial" w:cs="Arial"/>
          <w:sz w:val="24"/>
          <w:szCs w:val="24"/>
        </w:rPr>
      </w:pPr>
    </w:p>
    <w:p w:rsidR="00000000" w:rsidRDefault="00E104D0">
      <w:pPr>
        <w:ind w:firstLine="141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Los lineamientos emanados del inciso 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del ANEXO I de la resolución CU-178/95 (modificatoria Art. 7º, i  - Reglamento del Departamento de Graduados); </w:t>
      </w:r>
    </w:p>
    <w:p w:rsidR="00000000" w:rsidRDefault="00E104D0">
      <w:pPr>
        <w:ind w:firstLine="1418"/>
        <w:jc w:val="both"/>
        <w:rPr>
          <w:rFonts w:ascii="Arial" w:hAnsi="Arial" w:cs="Arial"/>
          <w:sz w:val="24"/>
          <w:szCs w:val="24"/>
        </w:rPr>
      </w:pPr>
    </w:p>
    <w:p w:rsidR="00000000" w:rsidRDefault="00E104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POR ELLO</w:t>
      </w:r>
      <w:r>
        <w:rPr>
          <w:rFonts w:ascii="Arial" w:hAnsi="Arial" w:cs="Arial"/>
          <w:sz w:val="24"/>
          <w:szCs w:val="24"/>
        </w:rPr>
        <w:t>,</w:t>
      </w:r>
    </w:p>
    <w:p w:rsidR="00000000" w:rsidRDefault="00E104D0">
      <w:pPr>
        <w:rPr>
          <w:rFonts w:ascii="Arial" w:hAnsi="Arial" w:cs="Arial"/>
          <w:sz w:val="24"/>
          <w:szCs w:val="24"/>
        </w:rPr>
      </w:pPr>
    </w:p>
    <w:p w:rsidR="00000000" w:rsidRDefault="00E104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El Director Decano del Departamento de Ciencias de l</w:t>
      </w:r>
      <w:r>
        <w:rPr>
          <w:rFonts w:ascii="Arial" w:hAnsi="Arial" w:cs="Arial"/>
          <w:b/>
          <w:bCs/>
          <w:sz w:val="24"/>
          <w:szCs w:val="24"/>
        </w:rPr>
        <w:t xml:space="preserve">a Computación </w:t>
      </w:r>
    </w:p>
    <w:p w:rsidR="00000000" w:rsidRDefault="00E104D0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“ad referendum” del Consejo Departamental</w:t>
      </w:r>
    </w:p>
    <w:p w:rsidR="00000000" w:rsidRDefault="00E104D0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="00000000" w:rsidRDefault="00E104D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 E S U E L V E :</w:t>
      </w:r>
    </w:p>
    <w:p w:rsidR="00000000" w:rsidRDefault="00E104D0">
      <w:pPr>
        <w:jc w:val="both"/>
        <w:rPr>
          <w:rFonts w:ascii="Arial" w:hAnsi="Arial" w:cs="Arial"/>
          <w:sz w:val="24"/>
          <w:szCs w:val="24"/>
        </w:rPr>
      </w:pPr>
    </w:p>
    <w:p w:rsidR="00000000" w:rsidRDefault="00E104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1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>).-</w:t>
      </w:r>
      <w:r>
        <w:rPr>
          <w:rFonts w:ascii="Arial" w:hAnsi="Arial" w:cs="Arial"/>
          <w:sz w:val="24"/>
          <w:szCs w:val="24"/>
        </w:rPr>
        <w:t xml:space="preserve"> Designar al señor Profesor</w:t>
      </w:r>
      <w:r>
        <w:rPr>
          <w:rFonts w:ascii="Arial" w:hAnsi="Arial" w:cs="Arial"/>
          <w:b/>
          <w:bCs/>
          <w:sz w:val="24"/>
          <w:szCs w:val="24"/>
        </w:rPr>
        <w:t xml:space="preserve"> Doctor Guillermo Ricardo SIMARI</w:t>
      </w:r>
      <w:r>
        <w:rPr>
          <w:rFonts w:ascii="Arial" w:hAnsi="Arial" w:cs="Arial"/>
          <w:sz w:val="24"/>
          <w:szCs w:val="24"/>
        </w:rPr>
        <w:t xml:space="preserve">, en calidad de </w:t>
      </w:r>
      <w:r>
        <w:rPr>
          <w:rFonts w:ascii="Arial" w:hAnsi="Arial" w:cs="Arial"/>
          <w:b/>
          <w:bCs/>
          <w:sz w:val="24"/>
          <w:szCs w:val="24"/>
        </w:rPr>
        <w:t>Supervisor</w:t>
      </w:r>
      <w:r>
        <w:rPr>
          <w:rFonts w:ascii="Arial" w:hAnsi="Arial" w:cs="Arial"/>
          <w:sz w:val="24"/>
          <w:szCs w:val="24"/>
        </w:rPr>
        <w:t>, en aquellos casos en que el Director de Tesis sea aj</w:t>
      </w:r>
      <w:r>
        <w:rPr>
          <w:rFonts w:ascii="Arial" w:hAnsi="Arial" w:cs="Arial"/>
          <w:sz w:val="24"/>
          <w:szCs w:val="24"/>
        </w:rPr>
        <w:t xml:space="preserve">eno a la Universidad Nacional del Sur, atento las directivas emergentes del inciso </w:t>
      </w:r>
      <w:r>
        <w:rPr>
          <w:rFonts w:ascii="Arial" w:hAnsi="Arial" w:cs="Arial"/>
          <w:b/>
          <w:bCs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 xml:space="preserve"> del ANEXO I de la resolu-ción CU-178/95 (modificatoria del Art. 7º - Reglamento del Departamento de Gradua-dos).-</w:t>
      </w:r>
    </w:p>
    <w:p w:rsidR="00000000" w:rsidRDefault="00E104D0">
      <w:pPr>
        <w:jc w:val="both"/>
        <w:rPr>
          <w:rFonts w:ascii="Arial" w:hAnsi="Arial" w:cs="Arial"/>
          <w:sz w:val="24"/>
          <w:szCs w:val="24"/>
        </w:rPr>
      </w:pPr>
    </w:p>
    <w:p w:rsidR="00000000" w:rsidRDefault="00E104D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Art. 2</w:t>
      </w:r>
      <w:r>
        <w:rPr>
          <w:rFonts w:ascii="Arial" w:hAnsi="Arial" w:cs="Arial"/>
          <w:b/>
          <w:bCs/>
          <w:sz w:val="24"/>
          <w:szCs w:val="24"/>
        </w:rPr>
        <w:sym w:font="Symbol" w:char="F0B0"/>
      </w:r>
      <w:r>
        <w:rPr>
          <w:rFonts w:ascii="Arial" w:hAnsi="Arial" w:cs="Arial"/>
          <w:b/>
          <w:bCs/>
          <w:sz w:val="24"/>
          <w:szCs w:val="24"/>
        </w:rPr>
        <w:t xml:space="preserve">).- </w:t>
      </w:r>
      <w:r>
        <w:rPr>
          <w:rFonts w:ascii="Arial" w:hAnsi="Arial" w:cs="Arial"/>
          <w:sz w:val="24"/>
          <w:szCs w:val="24"/>
        </w:rPr>
        <w:t>Regístrese; com</w:t>
      </w:r>
      <w:r>
        <w:rPr>
          <w:rFonts w:ascii="Arial" w:hAnsi="Arial" w:cs="Arial"/>
          <w:sz w:val="24"/>
          <w:szCs w:val="24"/>
        </w:rPr>
        <w:t>uníquese; pase al Deopartamento de Graduados para su conocimiento y demás efectos; tome razón la Secretaría General Académica; cumplido, archívese.------------------------------------------------------------------------------------------------------</w:t>
      </w:r>
    </w:p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p w:rsidR="00000000" w:rsidRDefault="00E104D0"/>
    <w:sectPr w:rsidR="00000000">
      <w:pgSz w:w="11907" w:h="16840" w:code="9"/>
      <w:pgMar w:top="3119" w:right="567" w:bottom="567" w:left="1871" w:header="0" w:footer="0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04D0"/>
    <w:rsid w:val="00E104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 w:cs="Times New Roman"/>
      <w:sz w:val="20"/>
      <w:szCs w:val="20"/>
      <w:lang w:val="en-US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924</Characters>
  <Application>Microsoft Office Word</Application>
  <DocSecurity>0</DocSecurity>
  <Lines>7</Lines>
  <Paragraphs>2</Paragraphs>
  <ScaleCrop>false</ScaleCrop>
  <Company>Dpto de Cs. de la Computacion</Company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DCC-010/96</dc:title>
  <dc:subject/>
  <dc:creator>Jorge R. Ardenghi</dc:creator>
  <cp:keywords/>
  <dc:description/>
  <cp:lastModifiedBy>Keith</cp:lastModifiedBy>
  <cp:revision>2</cp:revision>
  <cp:lastPrinted>1997-07-08T12:39:00Z</cp:lastPrinted>
  <dcterms:created xsi:type="dcterms:W3CDTF">2025-07-06T01:03:00Z</dcterms:created>
  <dcterms:modified xsi:type="dcterms:W3CDTF">2025-07-06T01:03:00Z</dcterms:modified>
</cp:coreProperties>
</file>