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3B14">
      <w:pPr>
        <w:jc w:val="both"/>
        <w:rPr>
          <w:rFonts w:ascii="Arial" w:hAnsi="Arial" w:cs="Arial"/>
        </w:rPr>
      </w:pPr>
    </w:p>
    <w:p w:rsidR="00000000" w:rsidRDefault="00C53B14">
      <w:pPr>
        <w:jc w:val="both"/>
        <w:rPr>
          <w:rFonts w:ascii="Arial" w:hAnsi="Arial" w:cs="Arial"/>
        </w:rPr>
      </w:pPr>
    </w:p>
    <w:p w:rsidR="00000000" w:rsidRDefault="00C53B14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C53B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000000" w:rsidRDefault="00C53B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DCC-024/98</w:t>
      </w:r>
    </w:p>
    <w:p w:rsidR="00000000" w:rsidRDefault="00C53B14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BAHIA BLANCA,</w:t>
      </w:r>
    </w:p>
    <w:p w:rsidR="00000000" w:rsidRDefault="00C53B14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C53B14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resolución CSU-110/97 por la cual se crea el Programa de Estudios Un</w:t>
      </w:r>
      <w:r>
        <w:rPr>
          <w:rFonts w:ascii="Arial" w:hAnsi="Arial" w:cs="Arial"/>
          <w:sz w:val="24"/>
          <w:szCs w:val="24"/>
          <w:u w:val="single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versitarios en la Zona de Influencia de la U.N.S. (P.E.U.Z.O.), con el fin </w:t>
      </w:r>
      <w:r>
        <w:rPr>
          <w:rFonts w:ascii="Arial" w:hAnsi="Arial" w:cs="Arial"/>
          <w:sz w:val="24"/>
          <w:szCs w:val="24"/>
        </w:rPr>
        <w:t>de dictar asig-naturas básicas, comunes a varias carreras, en localidades de la región;</w:t>
      </w:r>
    </w:p>
    <w:p w:rsidR="00000000" w:rsidRDefault="00C53B14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53B14">
      <w:pPr>
        <w:pStyle w:val="Textoindependiente2"/>
      </w:pPr>
      <w:r>
        <w:t>Que por resolución CSU-562/98 se aprueba la modalidad de implementa-ción del PEUZO, en las ciudades de Tres Arroyos, Carmen de Patagones, Pigüé y Punta Alta; y</w:t>
      </w:r>
    </w:p>
    <w:p w:rsidR="00000000" w:rsidRDefault="00C53B14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</w:t>
      </w:r>
      <w:r>
        <w:rPr>
          <w:rFonts w:ascii="Arial" w:hAnsi="Arial" w:cs="Arial"/>
          <w:b/>
          <w:bCs/>
          <w:sz w:val="24"/>
          <w:szCs w:val="24"/>
        </w:rPr>
        <w:t>ERANDO :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53B14">
      <w:pPr>
        <w:pStyle w:val="Ttulo1"/>
      </w:pPr>
      <w:r>
        <w:t xml:space="preserve">Que la  Secretaría de Relaciones Institucionales  y  Extensión Universitaria        </w:t>
      </w:r>
    </w:p>
    <w:p w:rsidR="00000000" w:rsidRDefault="00C53B14">
      <w:pPr>
        <w:pStyle w:val="Textoindependiente"/>
      </w:pPr>
      <w:r>
        <w:t xml:space="preserve">-ante la necesidad de contar con docentes que dictarán asignaturas inherentes a áreas que integran esta unidad académica- requiere de esta última la propuesta </w:t>
      </w:r>
      <w:r>
        <w:t>de docentes disponibles para el desarrollo de dichas materias;</w:t>
      </w:r>
    </w:p>
    <w:p w:rsidR="00000000" w:rsidRDefault="00C53B14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53B14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se procedió a efectuar un llamado a concurso a fin de cubrir los car-gos de auxiliares de docencia que la presente situación requiere;</w:t>
      </w:r>
    </w:p>
    <w:p w:rsidR="00000000" w:rsidRDefault="00C53B14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53B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Que el Jurado interviniente aconseja, en su dictamen, la designación de la señorita Analista Edith Noemí Lovos, teniendo en cuenta que reúne las condiciones ne-cesarias para desempeñarse en el cargo docente objeto de este concurso;</w:t>
      </w: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 ,</w:t>
      </w: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pStyle w:val="Ttulo2"/>
        <w:ind w:firstLine="1418"/>
        <w:jc w:val="both"/>
      </w:pPr>
      <w:r>
        <w:t>El Director</w:t>
      </w:r>
      <w:r>
        <w:t xml:space="preserve">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C53B14">
      <w:pPr>
        <w:tabs>
          <w:tab w:val="left" w:pos="567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tabs>
          <w:tab w:val="left" w:pos="567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C53B14">
      <w:pPr>
        <w:tabs>
          <w:tab w:val="left" w:pos="567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Contratar a la señorita </w:t>
      </w:r>
      <w:r>
        <w:rPr>
          <w:rFonts w:ascii="Arial" w:hAnsi="Arial" w:cs="Arial"/>
          <w:b/>
          <w:bCs/>
          <w:sz w:val="24"/>
          <w:szCs w:val="24"/>
        </w:rPr>
        <w:t>Analista Edith Noemí LOVOS</w:t>
      </w:r>
      <w:r>
        <w:rPr>
          <w:rFonts w:ascii="Arial" w:hAnsi="Arial" w:cs="Arial"/>
          <w:sz w:val="24"/>
          <w:szCs w:val="24"/>
        </w:rPr>
        <w:t xml:space="preserve"> (D.N.I. 23.270.369 * Leg. ____), para cumplir funciones de Ayudante de Docencia “A” con dedicación simple, de la asignatura </w:t>
      </w:r>
      <w:r>
        <w:rPr>
          <w:rFonts w:ascii="Arial" w:hAnsi="Arial" w:cs="Arial"/>
          <w:b/>
          <w:bCs/>
          <w:sz w:val="24"/>
          <w:szCs w:val="24"/>
        </w:rPr>
        <w:t xml:space="preserve">“Resolución de Problemas y Algoritmos” </w:t>
      </w:r>
      <w:r>
        <w:rPr>
          <w:rFonts w:ascii="Arial" w:hAnsi="Arial" w:cs="Arial"/>
          <w:sz w:val="24"/>
          <w:szCs w:val="24"/>
        </w:rPr>
        <w:t xml:space="preserve">(Cod. </w:t>
      </w:r>
      <w:r>
        <w:rPr>
          <w:rFonts w:ascii="Arial" w:hAnsi="Arial" w:cs="Arial"/>
          <w:b/>
          <w:bCs/>
          <w:sz w:val="24"/>
          <w:szCs w:val="24"/>
        </w:rPr>
        <w:t>5793</w:t>
      </w:r>
      <w:r>
        <w:rPr>
          <w:rFonts w:ascii="Arial" w:hAnsi="Arial" w:cs="Arial"/>
          <w:sz w:val="24"/>
          <w:szCs w:val="24"/>
        </w:rPr>
        <w:t xml:space="preserve">), en la ciudad de Carmen </w:t>
      </w:r>
      <w:r>
        <w:rPr>
          <w:rFonts w:ascii="Arial" w:hAnsi="Arial" w:cs="Arial"/>
          <w:sz w:val="24"/>
          <w:szCs w:val="24"/>
        </w:rPr>
        <w:t>de Patagones, en el marco del Programa de Estudios Universitarios en la Zona de Influencia de la U.N.S. (P.E.U.Z.O.).-</w:t>
      </w: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Por la prestación de sus servicios la Analista Lovos, percibirá una suma fija mensual de pesos </w:t>
      </w:r>
      <w:r>
        <w:rPr>
          <w:rFonts w:ascii="Arial" w:hAnsi="Arial" w:cs="Arial"/>
          <w:sz w:val="24"/>
          <w:szCs w:val="24"/>
        </w:rPr>
        <w:t>CIENT0 QUINCE ($ 115.-), sujeta a los descuentos estipulados por Ley. Dicha retribución se incrementará con el sueldo anual complementario [ARTÍCULO</w:t>
      </w:r>
    </w:p>
    <w:p w:rsidR="00000000" w:rsidRDefault="00C53B14">
      <w:pPr>
        <w:tabs>
          <w:tab w:val="left" w:pos="3828"/>
        </w:tabs>
        <w:jc w:val="right"/>
        <w:rPr>
          <w:rFonts w:ascii="Arial" w:hAnsi="Arial" w:cs="Arial"/>
          <w:sz w:val="22"/>
          <w:szCs w:val="22"/>
        </w:rPr>
      </w:pPr>
    </w:p>
    <w:p w:rsidR="00000000" w:rsidRDefault="00C53B14">
      <w:pPr>
        <w:jc w:val="righ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///</w:t>
      </w:r>
    </w:p>
    <w:p w:rsidR="00000000" w:rsidRDefault="00C53B14">
      <w:pPr>
        <w:jc w:val="both"/>
        <w:rPr>
          <w:rFonts w:ascii="Arial" w:hAnsi="Arial" w:cs="Arial"/>
        </w:rPr>
      </w:pPr>
    </w:p>
    <w:p w:rsidR="00000000" w:rsidRDefault="00C53B1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53B1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C53B14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C53B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tabs>
          <w:tab w:val="left" w:pos="56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///DCC-024/98</w:t>
      </w: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3º : c) * resolución CSU-562/98].- </w:t>
      </w: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La financiación de la contratación mencionada deberá afectarse a : Finalidad 3 – Servicios Sociales * Función 4 – Educación y Cultura * Programa 3 – Actuaciones Comunes a Productos * Centro de Costos 91 – P.E.U.Z.O. Carme</w:t>
      </w:r>
      <w:r>
        <w:rPr>
          <w:rFonts w:ascii="Arial" w:hAnsi="Arial" w:cs="Arial"/>
          <w:sz w:val="24"/>
          <w:szCs w:val="24"/>
        </w:rPr>
        <w:t>n de Patagones * Inc</w:t>
      </w:r>
      <w:r>
        <w:rPr>
          <w:rFonts w:ascii="Arial" w:hAnsi="Arial" w:cs="Arial"/>
          <w:sz w:val="24"/>
          <w:szCs w:val="24"/>
          <w:u w:val="single"/>
        </w:rPr>
        <w:t>i</w:t>
      </w:r>
      <w:r>
        <w:rPr>
          <w:rFonts w:ascii="Arial" w:hAnsi="Arial" w:cs="Arial"/>
          <w:sz w:val="24"/>
          <w:szCs w:val="24"/>
        </w:rPr>
        <w:t xml:space="preserve"> so 1 – Gastos en Personal * Partida Principal 2 – Personal Temporario * Fuente 12 – R</w:t>
      </w:r>
      <w:r>
        <w:rPr>
          <w:rFonts w:ascii="Arial" w:hAnsi="Arial" w:cs="Arial"/>
          <w:sz w:val="24"/>
          <w:szCs w:val="24"/>
          <w:u w:val="single"/>
        </w:rPr>
        <w:t xml:space="preserve">e </w:t>
      </w:r>
      <w:r>
        <w:rPr>
          <w:rFonts w:ascii="Arial" w:hAnsi="Arial" w:cs="Arial"/>
          <w:sz w:val="24"/>
          <w:szCs w:val="24"/>
        </w:rPr>
        <w:t>cursos Propios.-</w:t>
      </w: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Regístrese; comuníquese; pase a la Dirección General de Economía y Finan-zas (Dirección </w:t>
      </w:r>
      <w:r>
        <w:rPr>
          <w:rFonts w:ascii="Arial" w:hAnsi="Arial" w:cs="Arial"/>
          <w:sz w:val="24"/>
          <w:szCs w:val="24"/>
        </w:rPr>
        <w:t>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53B14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3B14"/>
    <w:rsid w:val="00C53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tabs>
        <w:tab w:val="left" w:pos="5670"/>
      </w:tabs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extoindependiente">
    <w:name w:val="Body Text"/>
    <w:basedOn w:val="Normal"/>
    <w:link w:val="TextoindependienteCar"/>
    <w:uiPriority w:val="99"/>
    <w:pPr>
      <w:tabs>
        <w:tab w:val="left" w:pos="5670"/>
      </w:tabs>
      <w:jc w:val="both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tabs>
        <w:tab w:val="left" w:pos="5670"/>
      </w:tabs>
      <w:ind w:firstLine="1418"/>
      <w:jc w:val="both"/>
    </w:pPr>
    <w:rPr>
      <w:rFonts w:ascii="Arial" w:hAnsi="Arial" w:cs="Arial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Company>Universidad Nacional del Sur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1998-09-22T09:58:00Z</cp:lastPrinted>
  <dcterms:created xsi:type="dcterms:W3CDTF">2025-07-06T01:32:00Z</dcterms:created>
  <dcterms:modified xsi:type="dcterms:W3CDTF">2025-07-06T01:32:00Z</dcterms:modified>
</cp:coreProperties>
</file>