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0551">
      <w:pPr>
        <w:jc w:val="both"/>
        <w:rPr>
          <w:rFonts w:ascii="Arial" w:hAnsi="Arial" w:cs="Arial"/>
          <w:b/>
          <w:bCs/>
        </w:rPr>
      </w:pPr>
    </w:p>
    <w:p w:rsidR="00000000" w:rsidRDefault="00450551">
      <w:pPr>
        <w:jc w:val="both"/>
        <w:rPr>
          <w:rFonts w:ascii="Arial" w:hAnsi="Arial" w:cs="Arial"/>
          <w:b/>
          <w:bCs/>
        </w:rPr>
      </w:pPr>
    </w:p>
    <w:p w:rsidR="00000000" w:rsidRDefault="00450551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50551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50551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CDCC-022/98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5055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Algoritmos”</w:t>
      </w:r>
      <w:r>
        <w:rPr>
          <w:rFonts w:ascii="Arial" w:hAnsi="Arial" w:cs="Arial"/>
          <w:sz w:val="24"/>
          <w:szCs w:val="24"/>
        </w:rPr>
        <w:t xml:space="preserve"> (Expte. DCC-644/98 * resoluc</w:t>
      </w:r>
      <w:r>
        <w:rPr>
          <w:rFonts w:ascii="Arial" w:hAnsi="Arial" w:cs="Arial"/>
          <w:sz w:val="24"/>
          <w:szCs w:val="24"/>
        </w:rPr>
        <w:t>ión CDCC-002/98); y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surge de una reestruc-turación efectuada por resolución CDCC-107/97; 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María Paula Bastán, teniendo en cuenta que reúne las condicion</w:t>
      </w:r>
      <w:r>
        <w:rPr>
          <w:rFonts w:ascii="Arial" w:hAnsi="Arial" w:cs="Arial"/>
          <w:sz w:val="24"/>
          <w:szCs w:val="24"/>
        </w:rPr>
        <w:t>es necesarias p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ra desempeñarse en el cargo docente objeto de este concurso;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08 de abril de 1998                        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Paula BASTAN </w:t>
      </w:r>
      <w:r>
        <w:rPr>
          <w:rFonts w:ascii="Arial" w:hAnsi="Arial" w:cs="Arial"/>
          <w:sz w:val="24"/>
          <w:szCs w:val="24"/>
        </w:rPr>
        <w:t xml:space="preserve">(D.N.I. 24.765.173 * Leg. ____), en un cargo de Ayudante de Docencia “B”, en el Area: I, Disciplina: Programación, asig-natura: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 5793)</w:t>
      </w:r>
      <w:r>
        <w:rPr>
          <w:rFonts w:ascii="Arial" w:hAnsi="Arial" w:cs="Arial"/>
          <w:sz w:val="24"/>
          <w:szCs w:val="24"/>
        </w:rPr>
        <w:t>, en el Departame</w:t>
      </w:r>
      <w:r>
        <w:rPr>
          <w:rFonts w:ascii="Arial" w:hAnsi="Arial" w:cs="Arial"/>
          <w:sz w:val="24"/>
          <w:szCs w:val="24"/>
        </w:rPr>
        <w:t>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un (01) año.-</w:t>
      </w:r>
    </w:p>
    <w:p w:rsidR="00000000" w:rsidRDefault="004505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Bastán a la asignatura “Elementos de Programación” (Cod. 7645), por el tér</w:t>
      </w:r>
      <w:r>
        <w:rPr>
          <w:rFonts w:ascii="Arial" w:hAnsi="Arial" w:cs="Arial"/>
          <w:sz w:val="24"/>
          <w:szCs w:val="24"/>
        </w:rPr>
        <w:t>mino de un (01) año, a partir del 13 de abril de 1998.-</w:t>
      </w:r>
    </w:p>
    <w:p w:rsidR="00000000" w:rsidRDefault="004505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50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archívese.-------------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:rsidR="00000000" w:rsidRDefault="00450551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551"/>
    <w:rsid w:val="0045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Company> 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2025-07-06T01:11:00Z</dcterms:created>
  <dcterms:modified xsi:type="dcterms:W3CDTF">2025-07-06T01:11:00Z</dcterms:modified>
</cp:coreProperties>
</file>