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295D">
      <w:pPr>
        <w:jc w:val="both"/>
        <w:rPr>
          <w:rFonts w:ascii="Arial" w:hAnsi="Arial" w:cs="Arial"/>
          <w:b/>
          <w:bCs/>
        </w:rPr>
      </w:pPr>
    </w:p>
    <w:p w:rsidR="00000000" w:rsidRDefault="0061295D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61295D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61295D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61295D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6129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129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129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129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129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1295D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CDCC-023/98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61295D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II, Discipli- na: Teoría de Ciencias de la Computación, Asignatura: </w:t>
      </w:r>
      <w:r>
        <w:rPr>
          <w:rFonts w:ascii="Arial" w:hAnsi="Arial" w:cs="Arial"/>
          <w:i/>
          <w:iCs/>
          <w:sz w:val="24"/>
          <w:szCs w:val="24"/>
        </w:rPr>
        <w:t>“Algoritmos y Complejidad”</w:t>
      </w:r>
      <w:r>
        <w:rPr>
          <w:rFonts w:ascii="Arial" w:hAnsi="Arial" w:cs="Arial"/>
          <w:sz w:val="24"/>
          <w:szCs w:val="24"/>
        </w:rPr>
        <w:t xml:space="preserve"> (Exp-te. DCC-64</w:t>
      </w:r>
      <w:r>
        <w:rPr>
          <w:rFonts w:ascii="Arial" w:hAnsi="Arial" w:cs="Arial"/>
          <w:sz w:val="24"/>
          <w:szCs w:val="24"/>
        </w:rPr>
        <w:t>4/98 * resolución CDCC-002/98); y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r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nuncia del Licenciado Mario Rubén Carro; 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del señor Diego Daniel Etcheverry, teniendo en cuenta que reúne las condicion</w:t>
      </w:r>
      <w:r>
        <w:rPr>
          <w:rFonts w:ascii="Arial" w:hAnsi="Arial" w:cs="Arial"/>
          <w:sz w:val="24"/>
          <w:szCs w:val="24"/>
        </w:rPr>
        <w:t>es necesa-rias para desempeñarse en el cargo docente objeto de este concurso;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08 de abril de 1998                        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6129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129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 xml:space="preserve">señor Diego Daniel ETCHEVERRY </w:t>
      </w:r>
      <w:r>
        <w:rPr>
          <w:rFonts w:ascii="Arial" w:hAnsi="Arial" w:cs="Arial"/>
          <w:sz w:val="24"/>
          <w:szCs w:val="24"/>
        </w:rPr>
        <w:t xml:space="preserve">(D.N.I. 25.215.146 * Leg. ____), en un cargo de Ayudante de Docencia “B”, en el Area: II, Disciplina: Teoría de Ciencias de la Computación, asignatura: </w:t>
      </w:r>
      <w:r>
        <w:rPr>
          <w:rFonts w:ascii="Arial" w:hAnsi="Arial" w:cs="Arial"/>
          <w:b/>
          <w:bCs/>
          <w:sz w:val="24"/>
          <w:szCs w:val="24"/>
        </w:rPr>
        <w:t>“Algoritmos y Complejidad” (Cod. 5523)</w:t>
      </w:r>
      <w:r>
        <w:rPr>
          <w:rFonts w:ascii="Arial" w:hAnsi="Arial" w:cs="Arial"/>
          <w:sz w:val="24"/>
          <w:szCs w:val="24"/>
        </w:rPr>
        <w:t xml:space="preserve">, en </w:t>
      </w:r>
      <w:r>
        <w:rPr>
          <w:rFonts w:ascii="Arial" w:hAnsi="Arial" w:cs="Arial"/>
          <w:sz w:val="24"/>
          <w:szCs w:val="24"/>
        </w:rPr>
        <w:t>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13 de abril de 1998 y por el término de un (01) año.-</w:t>
      </w:r>
    </w:p>
    <w:p w:rsidR="00000000" w:rsidRDefault="00612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129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señor Etcheverry a la asignatura “Resolución de Problemas y Algoritmos” (</w:t>
      </w:r>
      <w:r>
        <w:rPr>
          <w:rFonts w:ascii="Arial" w:hAnsi="Arial" w:cs="Arial"/>
          <w:sz w:val="24"/>
          <w:szCs w:val="24"/>
        </w:rPr>
        <w:t>Cod. 5793), por el término de un (01) año, a partir del 13 de abril de 1998.-</w:t>
      </w:r>
    </w:p>
    <w:p w:rsidR="00000000" w:rsidRDefault="006129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129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Académica; cumpli-do, a</w:t>
      </w:r>
      <w:r>
        <w:rPr>
          <w:rFonts w:ascii="Arial" w:hAnsi="Arial" w:cs="Arial"/>
          <w:sz w:val="24"/>
          <w:szCs w:val="24"/>
        </w:rPr>
        <w:t>rchívese.-------------------------------------------------------------------------------------------------</w:t>
      </w:r>
    </w:p>
    <w:p w:rsidR="00000000" w:rsidRDefault="0061295D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295D"/>
    <w:rsid w:val="0061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1616</Characters>
  <Application>Microsoft Office Word</Application>
  <DocSecurity>0</DocSecurity>
  <Lines>13</Lines>
  <Paragraphs>3</Paragraphs>
  <ScaleCrop>false</ScaleCrop>
  <Company> 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1998-03-16T17:11:00Z</cp:lastPrinted>
  <dcterms:created xsi:type="dcterms:W3CDTF">2025-07-06T01:12:00Z</dcterms:created>
  <dcterms:modified xsi:type="dcterms:W3CDTF">2025-07-06T01:12:00Z</dcterms:modified>
</cp:coreProperties>
</file>