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06A6A">
      <w:pPr>
        <w:jc w:val="both"/>
        <w:rPr>
          <w:rFonts w:ascii="Arial" w:hAnsi="Arial" w:cs="Arial"/>
          <w:b/>
          <w:bCs/>
        </w:rPr>
      </w:pPr>
    </w:p>
    <w:p w:rsidR="00000000" w:rsidRDefault="00F06A6A">
      <w:pPr>
        <w:jc w:val="both"/>
        <w:rPr>
          <w:rFonts w:ascii="Arial" w:hAnsi="Arial" w:cs="Arial"/>
          <w:b/>
          <w:bCs/>
        </w:rPr>
      </w:pPr>
    </w:p>
    <w:p w:rsidR="00000000" w:rsidRDefault="00F06A6A">
      <w:pPr>
        <w:tabs>
          <w:tab w:val="left" w:pos="3828"/>
        </w:tabs>
        <w:jc w:val="right"/>
        <w:rPr>
          <w:rFonts w:ascii="Arial" w:hAnsi="Arial" w:cs="Arial"/>
          <w:color w:val="000080"/>
        </w:rPr>
      </w:pPr>
    </w:p>
    <w:p w:rsidR="00000000" w:rsidRDefault="00F06A6A">
      <w:pPr>
        <w:tabs>
          <w:tab w:val="left" w:pos="3828"/>
        </w:tabs>
        <w:jc w:val="right"/>
        <w:rPr>
          <w:rFonts w:ascii="Arial" w:hAnsi="Arial" w:cs="Arial"/>
          <w:color w:val="000080"/>
        </w:rPr>
      </w:pPr>
    </w:p>
    <w:p w:rsidR="00000000" w:rsidRDefault="00F06A6A">
      <w:pPr>
        <w:tabs>
          <w:tab w:val="left" w:pos="3828"/>
        </w:tabs>
        <w:jc w:val="right"/>
        <w:rPr>
          <w:rFonts w:ascii="Arial" w:hAnsi="Arial" w:cs="Arial"/>
          <w:color w:val="000080"/>
        </w:rPr>
      </w:pPr>
      <w:r>
        <w:rPr>
          <w:rFonts w:ascii="Arial" w:hAnsi="Arial" w:cs="Arial"/>
          <w:color w:val="000080"/>
        </w:rPr>
        <w:t>“1998 – Año de los Municipios”</w:t>
      </w:r>
    </w:p>
    <w:p w:rsidR="00000000" w:rsidRDefault="00F06A6A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F06A6A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F06A6A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F06A6A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F06A6A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F06A6A">
      <w:pPr>
        <w:widowControl w:val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REGISTRADO BAJO Nº  CDCC-024/98</w:t>
      </w:r>
    </w:p>
    <w:p w:rsidR="00000000" w:rsidRDefault="00F06A6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 w:cs="Arial"/>
          <w:sz w:val="24"/>
          <w:szCs w:val="24"/>
        </w:rPr>
      </w:pPr>
    </w:p>
    <w:p w:rsidR="00000000" w:rsidRDefault="00F06A6A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BAHIA BLANCA</w:t>
      </w:r>
      <w:r>
        <w:rPr>
          <w:rFonts w:ascii="Arial" w:hAnsi="Arial" w:cs="Arial"/>
          <w:sz w:val="24"/>
          <w:szCs w:val="24"/>
        </w:rPr>
        <w:t xml:space="preserve">, </w:t>
      </w:r>
    </w:p>
    <w:p w:rsidR="00000000" w:rsidRDefault="00F06A6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 w:cs="Arial"/>
          <w:sz w:val="24"/>
          <w:szCs w:val="24"/>
        </w:rPr>
      </w:pPr>
    </w:p>
    <w:p w:rsidR="00000000" w:rsidRDefault="00F06A6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VISTO:</w:t>
      </w:r>
    </w:p>
    <w:p w:rsidR="00000000" w:rsidRDefault="00F06A6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000000" w:rsidRDefault="00F06A6A">
      <w:pPr>
        <w:widowControl w:val="0"/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llamado a concurso sustanc</w:t>
      </w:r>
      <w:r>
        <w:rPr>
          <w:rFonts w:ascii="Arial" w:hAnsi="Arial" w:cs="Arial"/>
          <w:sz w:val="24"/>
          <w:szCs w:val="24"/>
        </w:rPr>
        <w:t xml:space="preserve">iado por el Departamento de Ciencias de la Computación para cubrir un cargo de Ayudante de Docencia “B”, en el Area: II, Discipli- na: Teoría de Ciencias de la Computación, Asignatura: </w:t>
      </w:r>
      <w:r>
        <w:rPr>
          <w:rFonts w:ascii="Arial" w:hAnsi="Arial" w:cs="Arial"/>
          <w:i/>
          <w:iCs/>
          <w:sz w:val="24"/>
          <w:szCs w:val="24"/>
        </w:rPr>
        <w:t>“Fundamentos de Ciencias de la Computación”</w:t>
      </w:r>
      <w:r>
        <w:rPr>
          <w:rFonts w:ascii="Arial" w:hAnsi="Arial" w:cs="Arial"/>
          <w:sz w:val="24"/>
          <w:szCs w:val="24"/>
        </w:rPr>
        <w:t xml:space="preserve"> (Expte. DCC-644/98 * resolu</w:t>
      </w:r>
      <w:r>
        <w:rPr>
          <w:rFonts w:ascii="Arial" w:hAnsi="Arial" w:cs="Arial"/>
          <w:sz w:val="24"/>
          <w:szCs w:val="24"/>
        </w:rPr>
        <w:t>ción CDCC-002/98); y</w:t>
      </w:r>
    </w:p>
    <w:p w:rsidR="00000000" w:rsidRDefault="00F06A6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sz w:val="24"/>
          <w:szCs w:val="24"/>
        </w:rPr>
      </w:pPr>
    </w:p>
    <w:p w:rsidR="00000000" w:rsidRDefault="00F06A6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CONSIDERANDO:</w:t>
      </w:r>
    </w:p>
    <w:p w:rsidR="00000000" w:rsidRDefault="00F06A6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F06A6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 el cargo, motivo de las presentes actuaciones, se encuentra cubierto por prórroga de designación, hasta la sustanciación del concurso, por el señor Licencia-do Sebastián Sardiña; </w:t>
      </w:r>
    </w:p>
    <w:p w:rsidR="00000000" w:rsidRDefault="00F06A6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F06A6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  <w:t>Que la tramitació</w:t>
      </w:r>
      <w:r>
        <w:rPr>
          <w:rFonts w:ascii="Arial" w:hAnsi="Arial" w:cs="Arial"/>
          <w:sz w:val="24"/>
          <w:szCs w:val="24"/>
        </w:rPr>
        <w:t>n de las presentes actuaciones se ajus</w:t>
      </w:r>
      <w:r>
        <w:rPr>
          <w:rFonts w:ascii="Arial" w:hAnsi="Arial" w:cs="Arial"/>
          <w:sz w:val="24"/>
          <w:szCs w:val="24"/>
        </w:rPr>
        <w:softHyphen/>
        <w:t>tó al Reglamento de Concursos de Asistentes y Ayudantes (resolución CSU-258/97 y reglamentaciones v</w:t>
      </w:r>
      <w:r>
        <w:rPr>
          <w:rFonts w:ascii="Arial" w:hAnsi="Arial" w:cs="Arial"/>
          <w:sz w:val="24"/>
          <w:szCs w:val="24"/>
          <w:u w:val="single"/>
        </w:rPr>
        <w:t>i</w:t>
      </w:r>
    </w:p>
    <w:p w:rsidR="00000000" w:rsidRDefault="00F06A6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gentes);</w:t>
      </w:r>
    </w:p>
    <w:p w:rsidR="00000000" w:rsidRDefault="00F06A6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F06A6A">
      <w:pPr>
        <w:pStyle w:val="Textoindependiente"/>
      </w:pPr>
      <w:r>
        <w:tab/>
        <w:t>Que el Jurado interviniente aconseja, en su dictamen, la designación de la señorita Marcela Capobianco, t</w:t>
      </w:r>
      <w:r>
        <w:t>eniendo en cuenta que reúne las condiciones necesarias para desempeñarse en el cargo docente objeto de este concurso;</w:t>
      </w:r>
    </w:p>
    <w:p w:rsidR="00000000" w:rsidRDefault="00F06A6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F06A6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POR ELLO,</w:t>
      </w:r>
    </w:p>
    <w:p w:rsidR="00000000" w:rsidRDefault="00F06A6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</w:p>
    <w:p w:rsidR="00000000" w:rsidRDefault="00F06A6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El Consejo Departamental de Ciencias de la Computación en su reu-nión de fecha 08 de abril de 1998                        </w:t>
      </w:r>
    </w:p>
    <w:p w:rsidR="00000000" w:rsidRDefault="00F06A6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 w:cs="Arial"/>
          <w:b/>
          <w:bCs/>
          <w:sz w:val="24"/>
          <w:szCs w:val="24"/>
        </w:rPr>
      </w:pPr>
    </w:p>
    <w:p w:rsidR="00000000" w:rsidRDefault="00F06A6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</w:t>
      </w:r>
      <w:r>
        <w:rPr>
          <w:rFonts w:ascii="Arial" w:hAnsi="Arial" w:cs="Arial"/>
          <w:b/>
          <w:bCs/>
          <w:sz w:val="24"/>
          <w:szCs w:val="24"/>
        </w:rPr>
        <w:t xml:space="preserve"> E S U E L V E :</w:t>
      </w:r>
    </w:p>
    <w:p w:rsidR="00000000" w:rsidRDefault="00F06A6A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F06A6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1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>).-</w:t>
      </w:r>
      <w:r>
        <w:rPr>
          <w:rFonts w:ascii="Arial" w:hAnsi="Arial" w:cs="Arial"/>
          <w:sz w:val="24"/>
          <w:szCs w:val="24"/>
        </w:rPr>
        <w:t xml:space="preserve"> Designar a la </w:t>
      </w:r>
      <w:r>
        <w:rPr>
          <w:rFonts w:ascii="Arial" w:hAnsi="Arial" w:cs="Arial"/>
          <w:b/>
          <w:bCs/>
          <w:sz w:val="24"/>
          <w:szCs w:val="24"/>
        </w:rPr>
        <w:t xml:space="preserve">señorita Marcela CAPOBIANCO </w:t>
      </w:r>
      <w:r>
        <w:rPr>
          <w:rFonts w:ascii="Arial" w:hAnsi="Arial" w:cs="Arial"/>
          <w:sz w:val="24"/>
          <w:szCs w:val="24"/>
        </w:rPr>
        <w:t xml:space="preserve">(D.N.I. 24.618.423*Leg. 9042), en un cargo de Ayudante de Docencia “B”, en el Area: II, Disciplina: Teoría de Ciencias de la Computación, asignatura: </w:t>
      </w:r>
      <w:r>
        <w:rPr>
          <w:rFonts w:ascii="Arial" w:hAnsi="Arial" w:cs="Arial"/>
          <w:b/>
          <w:bCs/>
          <w:sz w:val="24"/>
          <w:szCs w:val="24"/>
        </w:rPr>
        <w:t>“Fund</w:t>
      </w:r>
      <w:r>
        <w:rPr>
          <w:rFonts w:ascii="Arial" w:hAnsi="Arial" w:cs="Arial"/>
          <w:b/>
          <w:bCs/>
          <w:sz w:val="24"/>
          <w:szCs w:val="24"/>
        </w:rPr>
        <w:t>amentos de Ciencias de la Computación” (Cod. 5633)</w:t>
      </w:r>
      <w:r>
        <w:rPr>
          <w:rFonts w:ascii="Arial" w:hAnsi="Arial" w:cs="Arial"/>
          <w:sz w:val="24"/>
          <w:szCs w:val="24"/>
        </w:rPr>
        <w:t>, en el Departamento de Ciencias de la Computación,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 partir del 13 de abril de 1998 y por el término de dos (02) años.-</w:t>
      </w:r>
    </w:p>
    <w:p w:rsidR="00000000" w:rsidRDefault="00F06A6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F06A6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2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 xml:space="preserve">).- </w:t>
      </w:r>
      <w:r>
        <w:rPr>
          <w:rFonts w:ascii="Arial" w:hAnsi="Arial" w:cs="Arial"/>
          <w:sz w:val="24"/>
          <w:szCs w:val="24"/>
        </w:rPr>
        <w:t>Extender las funciones de la señorita Capob</w:t>
      </w:r>
      <w:r>
        <w:rPr>
          <w:rFonts w:ascii="Arial" w:hAnsi="Arial" w:cs="Arial"/>
          <w:sz w:val="24"/>
          <w:szCs w:val="24"/>
        </w:rPr>
        <w:t>ianco a la asignatura “Resolución de Problemas y Algoritmos” (Cod. 5793), por el término de un (01) año, a partir del 13 de abril de 1998.-</w:t>
      </w:r>
    </w:p>
    <w:p w:rsidR="00000000" w:rsidRDefault="00F06A6A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F06A6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3º).-</w:t>
      </w:r>
      <w:r>
        <w:rPr>
          <w:rFonts w:ascii="Arial" w:hAnsi="Arial" w:cs="Arial"/>
          <w:sz w:val="24"/>
          <w:szCs w:val="24"/>
        </w:rPr>
        <w:t xml:space="preserve"> Regístrese; comuníquese; pase a la Dirección General de Personal para su c</w:t>
      </w:r>
      <w:r>
        <w:rPr>
          <w:rFonts w:ascii="Arial" w:hAnsi="Arial" w:cs="Arial"/>
          <w:sz w:val="24"/>
          <w:szCs w:val="24"/>
          <w:u w:val="single"/>
        </w:rPr>
        <w:t>o</w:t>
      </w:r>
      <w:r>
        <w:rPr>
          <w:rFonts w:ascii="Arial" w:hAnsi="Arial" w:cs="Arial"/>
          <w:sz w:val="24"/>
          <w:szCs w:val="24"/>
        </w:rPr>
        <w:t xml:space="preserve"> nocimiento y efectos pertine</w:t>
      </w:r>
      <w:r>
        <w:rPr>
          <w:rFonts w:ascii="Arial" w:hAnsi="Arial" w:cs="Arial"/>
          <w:sz w:val="24"/>
          <w:szCs w:val="24"/>
        </w:rPr>
        <w:t>ntes;  tome razón la Secretaría General Académica;  cumpli-</w:t>
      </w:r>
    </w:p>
    <w:p w:rsidR="00000000" w:rsidRDefault="00F06A6A">
      <w:pPr>
        <w:ind w:right="-29"/>
        <w:jc w:val="righ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///</w:t>
      </w:r>
    </w:p>
    <w:p w:rsidR="00000000" w:rsidRDefault="00F06A6A">
      <w:pPr>
        <w:jc w:val="both"/>
        <w:rPr>
          <w:rFonts w:ascii="Arial" w:hAnsi="Arial" w:cs="Arial"/>
          <w:b/>
          <w:bCs/>
        </w:rPr>
      </w:pPr>
    </w:p>
    <w:p w:rsidR="00000000" w:rsidRDefault="00F06A6A">
      <w:pPr>
        <w:jc w:val="both"/>
        <w:rPr>
          <w:rFonts w:ascii="Arial" w:hAnsi="Arial" w:cs="Arial"/>
          <w:b/>
          <w:bCs/>
        </w:rPr>
      </w:pPr>
    </w:p>
    <w:p w:rsidR="00000000" w:rsidRDefault="00F06A6A">
      <w:pPr>
        <w:tabs>
          <w:tab w:val="left" w:pos="3828"/>
        </w:tabs>
        <w:jc w:val="right"/>
        <w:rPr>
          <w:rFonts w:ascii="Arial" w:hAnsi="Arial" w:cs="Arial"/>
          <w:color w:val="000080"/>
        </w:rPr>
      </w:pPr>
    </w:p>
    <w:p w:rsidR="00000000" w:rsidRDefault="00F06A6A">
      <w:pPr>
        <w:tabs>
          <w:tab w:val="left" w:pos="3828"/>
        </w:tabs>
        <w:jc w:val="right"/>
        <w:rPr>
          <w:rFonts w:ascii="Arial" w:hAnsi="Arial" w:cs="Arial"/>
          <w:color w:val="000080"/>
        </w:rPr>
      </w:pPr>
    </w:p>
    <w:p w:rsidR="00000000" w:rsidRDefault="00F06A6A">
      <w:pPr>
        <w:tabs>
          <w:tab w:val="left" w:pos="3828"/>
        </w:tabs>
        <w:jc w:val="right"/>
        <w:rPr>
          <w:rFonts w:ascii="Arial" w:hAnsi="Arial" w:cs="Arial"/>
          <w:color w:val="000080"/>
        </w:rPr>
      </w:pPr>
      <w:r>
        <w:rPr>
          <w:rFonts w:ascii="Arial" w:hAnsi="Arial" w:cs="Arial"/>
          <w:color w:val="000080"/>
        </w:rPr>
        <w:t>“1998 – Año de los Municipios”</w:t>
      </w:r>
    </w:p>
    <w:p w:rsidR="00000000" w:rsidRDefault="00F06A6A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F06A6A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F06A6A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F06A6A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F06A6A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F06A6A">
      <w:pPr>
        <w:widowControl w:val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///CDCC-024/98</w:t>
      </w:r>
    </w:p>
    <w:p w:rsidR="00000000" w:rsidRDefault="00F06A6A">
      <w:pPr>
        <w:widowControl w:val="0"/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F06A6A">
      <w:pPr>
        <w:ind w:right="-2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do, archívese.-----------------------------------------------------------------------------------------------</w:t>
      </w:r>
    </w:p>
    <w:p w:rsidR="00000000" w:rsidRDefault="00F06A6A">
      <w:pPr>
        <w:ind w:right="-29"/>
        <w:jc w:val="both"/>
        <w:rPr>
          <w:rFonts w:ascii="Arial" w:hAnsi="Arial" w:cs="Arial"/>
          <w:sz w:val="24"/>
          <w:szCs w:val="24"/>
        </w:rPr>
      </w:pPr>
    </w:p>
    <w:p w:rsidR="00000000" w:rsidRDefault="00F06A6A">
      <w:pPr>
        <w:jc w:val="both"/>
        <w:rPr>
          <w:rFonts w:ascii="Arial" w:hAnsi="Arial" w:cs="Arial"/>
          <w:b/>
          <w:bCs/>
          <w:sz w:val="24"/>
          <w:szCs w:val="24"/>
        </w:rPr>
      </w:pPr>
    </w:p>
    <w:sectPr w:rsidR="00000000">
      <w:pgSz w:w="11907" w:h="16840" w:code="9"/>
      <w:pgMar w:top="567" w:right="567" w:bottom="567" w:left="1871" w:header="0" w:footer="0" w:gutter="0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embedSystemFont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usePrinterMetrics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06A6A"/>
    <w:rsid w:val="00F06A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Body Text 2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  <w:lang w:val="en-US"/>
    </w:rPr>
  </w:style>
  <w:style w:type="character" w:default="1" w:styleId="Fuentedeprrafopredeter">
    <w:name w:val="Default Paragraph Font"/>
    <w:uiPriority w:val="99"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2">
    <w:name w:val="Body Text 2"/>
    <w:basedOn w:val="Normal"/>
    <w:link w:val="Textoindependiente2Car"/>
    <w:uiPriority w:val="99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 w:cs="Arial"/>
      <w:b/>
      <w:bCs/>
      <w:sz w:val="24"/>
      <w:szCs w:val="24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Pr>
      <w:rFonts w:ascii="Times New Roman" w:hAnsi="Times New Roman" w:cs="Times New Roman"/>
      <w:sz w:val="20"/>
      <w:szCs w:val="20"/>
      <w:lang w:val="en-US"/>
    </w:rPr>
  </w:style>
  <w:style w:type="paragraph" w:styleId="Textoindependiente">
    <w:name w:val="Body Text"/>
    <w:basedOn w:val="Normal"/>
    <w:link w:val="TextoindependienteCar"/>
    <w:uiPriority w:val="99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 w:cs="Arial"/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Pr>
      <w:rFonts w:ascii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319</Words>
  <Characters>1759</Characters>
  <Application>Microsoft Office Word</Application>
  <DocSecurity>0</DocSecurity>
  <Lines>14</Lines>
  <Paragraphs>4</Paragraphs>
  <ScaleCrop>false</ScaleCrop>
  <Company> </Company>
  <LinksUpToDate>false</LinksUpToDate>
  <CharactersWithSpaces>2074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dc:description/>
  <cp:lastModifiedBy>Keith</cp:lastModifiedBy>
  <cp:revision>2</cp:revision>
  <cp:lastPrinted>1998-04-15T19:24:00Z</cp:lastPrinted>
  <dcterms:created xsi:type="dcterms:W3CDTF">2025-07-06T01:12:00Z</dcterms:created>
  <dcterms:modified xsi:type="dcterms:W3CDTF">2025-07-06T01:12:00Z</dcterms:modified>
</cp:coreProperties>
</file>