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0512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080512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080512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CDCC-045/98</w:t>
      </w: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080512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08051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nota presentada por la señora Profesora Iris Perla Señas, en la cual e</w:t>
      </w:r>
      <w:r>
        <w:rPr>
          <w:rFonts w:ascii="Arial" w:hAnsi="Arial" w:cs="Arial"/>
          <w:sz w:val="24"/>
          <w:szCs w:val="24"/>
          <w:u w:val="single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presa su deseo de proceder a la donación de material, adquirido con fondos del proyec-to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“Mapas Conceptuales Hipermediales” </w:t>
      </w:r>
      <w:r>
        <w:rPr>
          <w:rFonts w:ascii="Arial" w:hAnsi="Arial" w:cs="Arial"/>
          <w:sz w:val="24"/>
          <w:szCs w:val="24"/>
        </w:rPr>
        <w:t>del cual es dire</w:t>
      </w:r>
      <w:r>
        <w:rPr>
          <w:rFonts w:ascii="Arial" w:hAnsi="Arial" w:cs="Arial"/>
          <w:sz w:val="24"/>
          <w:szCs w:val="24"/>
        </w:rPr>
        <w:t>ctora; y</w:t>
      </w:r>
    </w:p>
    <w:p w:rsidR="00000000" w:rsidRDefault="00080512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080512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080512">
      <w:pPr>
        <w:rPr>
          <w:rFonts w:ascii="Arial" w:hAnsi="Arial" w:cs="Arial"/>
          <w:sz w:val="24"/>
          <w:szCs w:val="24"/>
        </w:rPr>
      </w:pPr>
    </w:p>
    <w:p w:rsidR="00000000" w:rsidRDefault="00080512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</w:t>
      </w:r>
      <w:r>
        <w:rPr>
          <w:rFonts w:ascii="Arial" w:hAnsi="Arial" w:cs="Arial"/>
          <w:b/>
          <w:bCs/>
          <w:sz w:val="24"/>
          <w:szCs w:val="24"/>
        </w:rPr>
        <w:t>utación en su reu-nión de fecha 08 de julio de 1998</w:t>
      </w:r>
    </w:p>
    <w:p w:rsidR="00000000" w:rsidRDefault="000805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08051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continuació</w:t>
      </w:r>
      <w:r>
        <w:rPr>
          <w:rFonts w:ascii="Arial" w:hAnsi="Arial" w:cs="Arial"/>
          <w:sz w:val="24"/>
          <w:szCs w:val="24"/>
        </w:rPr>
        <w:t xml:space="preserve">n se detallan, adquiridos con fondos del  proyecto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“Mapas Conceptuales Hipermediales” </w:t>
      </w:r>
      <w:r>
        <w:rPr>
          <w:rFonts w:ascii="Arial" w:hAnsi="Arial" w:cs="Arial"/>
          <w:sz w:val="24"/>
          <w:szCs w:val="24"/>
        </w:rPr>
        <w:t>del cual es directora la Profesora Iris Perla Señas:</w:t>
      </w: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numPr>
          <w:ilvl w:val="0"/>
          <w:numId w:val="12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disco IDE de 6.4 Gb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$ 380,00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080512">
      <w:pPr>
        <w:tabs>
          <w:tab w:val="left" w:pos="426"/>
        </w:tabs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numPr>
          <w:ilvl w:val="0"/>
          <w:numId w:val="12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 (2) tarjetas puertos paralelos </w:t>
      </w:r>
      <w:r>
        <w:rPr>
          <w:rFonts w:ascii="Arial" w:hAnsi="Arial" w:cs="Arial"/>
          <w:i/>
          <w:iCs/>
          <w:sz w:val="24"/>
          <w:szCs w:val="24"/>
        </w:rPr>
        <w:t>* Valor 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$ 60,00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080512">
      <w:pPr>
        <w:tabs>
          <w:tab w:val="left" w:pos="426"/>
        </w:tabs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numPr>
          <w:ilvl w:val="0"/>
          <w:numId w:val="12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scanner Hewlet Pacckard, modelo Scanjet 511 por puerto paralelo, S/N MX84N120H9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$ 435,00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080512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numPr>
          <w:ilvl w:val="0"/>
          <w:numId w:val="1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(1) disco 2,1 Gb con instalación en Notebook Z-Noteflex DX2/50 existente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$ 562,65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080512">
      <w:pPr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numPr>
          <w:ilvl w:val="0"/>
          <w:numId w:val="1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(1) memoria, 16 Mb con instalación en Notebook Z-Noteflex DX2/50 existen-te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$ 118,60</w:t>
      </w:r>
      <w:r>
        <w:rPr>
          <w:rFonts w:ascii="Arial" w:hAnsi="Arial" w:cs="Arial"/>
          <w:sz w:val="24"/>
          <w:szCs w:val="24"/>
        </w:rPr>
        <w:t xml:space="preserve">    y</w:t>
      </w:r>
    </w:p>
    <w:p w:rsidR="00000000" w:rsidRDefault="00080512">
      <w:pPr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numPr>
          <w:ilvl w:val="0"/>
          <w:numId w:val="12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pack de baterias para Notebook Z-Noteflex DX2/50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$ 181,50</w:t>
      </w:r>
    </w:p>
    <w:p w:rsidR="00000000" w:rsidRDefault="00080512">
      <w:pPr>
        <w:tabs>
          <w:tab w:val="left" w:pos="3828"/>
        </w:tabs>
        <w:rPr>
          <w:rFonts w:ascii="Arial" w:hAnsi="Arial" w:cs="Arial"/>
          <w:sz w:val="24"/>
          <w:szCs w:val="24"/>
        </w:rPr>
      </w:pPr>
    </w:p>
    <w:p w:rsidR="00000000" w:rsidRDefault="00080512">
      <w:pPr>
        <w:tabs>
          <w:tab w:val="left" w:pos="382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del Sur los elementos me</w:t>
      </w:r>
      <w:r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</w:rPr>
        <w:t xml:space="preserve"> cionados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a partir del día de la fecha de la presente resolución.-</w:t>
      </w:r>
    </w:p>
    <w:p w:rsidR="00000000" w:rsidRDefault="00080512">
      <w:pPr>
        <w:tabs>
          <w:tab w:val="left" w:pos="3828"/>
        </w:tabs>
        <w:rPr>
          <w:rFonts w:ascii="Arial" w:hAnsi="Arial" w:cs="Arial"/>
          <w:color w:val="000080"/>
        </w:rPr>
      </w:pPr>
    </w:p>
    <w:p w:rsidR="00000000" w:rsidRDefault="00080512">
      <w:pPr>
        <w:tabs>
          <w:tab w:val="left" w:pos="38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 el material al cual  se hace referencia en el 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 hasta tanto</w:t>
      </w:r>
    </w:p>
    <w:p w:rsidR="00000000" w:rsidRDefault="00080512">
      <w:pPr>
        <w:tabs>
          <w:tab w:val="left" w:pos="3828"/>
        </w:tabs>
        <w:rPr>
          <w:rFonts w:ascii="Arial" w:hAnsi="Arial" w:cs="Arial"/>
          <w:sz w:val="24"/>
          <w:szCs w:val="24"/>
        </w:rPr>
      </w:pPr>
    </w:p>
    <w:p w:rsidR="00000000" w:rsidRDefault="00080512">
      <w:pPr>
        <w:tabs>
          <w:tab w:val="left" w:pos="3828"/>
        </w:tabs>
        <w:rPr>
          <w:rFonts w:ascii="Arial" w:hAnsi="Arial" w:cs="Arial"/>
        </w:rPr>
      </w:pPr>
    </w:p>
    <w:p w:rsidR="00000000" w:rsidRDefault="00080512">
      <w:pPr>
        <w:tabs>
          <w:tab w:val="left" w:pos="3828"/>
        </w:tabs>
        <w:rPr>
          <w:rFonts w:ascii="Arial" w:hAnsi="Arial" w:cs="Arial"/>
          <w:color w:val="000080"/>
        </w:rPr>
      </w:pPr>
      <w:r>
        <w:rPr>
          <w:rFonts w:ascii="Arial" w:hAnsi="Arial" w:cs="Arial"/>
        </w:rPr>
        <w:t xml:space="preserve"> </w:t>
      </w:r>
    </w:p>
    <w:p w:rsidR="00000000" w:rsidRDefault="00080512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///CDCC-045/98</w:t>
      </w:r>
    </w:p>
    <w:p w:rsidR="00000000" w:rsidRDefault="0008051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 finalice el respectivo proyecto, estará bajo la entera responsabilidad de la d</w:t>
      </w:r>
      <w:r>
        <w:rPr>
          <w:rFonts w:ascii="Arial" w:hAnsi="Arial" w:cs="Arial"/>
          <w:sz w:val="24"/>
          <w:szCs w:val="24"/>
        </w:rPr>
        <w:t>irectora del mismo.-</w:t>
      </w: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Ciencia y Tecnología; pase a la Dirección General de Economía y Finanzas a los fines que correspo</w:t>
      </w:r>
      <w:r>
        <w:rPr>
          <w:rFonts w:ascii="Arial" w:hAnsi="Arial" w:cs="Arial"/>
          <w:sz w:val="24"/>
          <w:szCs w:val="24"/>
        </w:rPr>
        <w:t>nda; cumplido, archívese.------------------------------------</w:t>
      </w: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D.CC. 1088/96</w:t>
      </w: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80512">
      <w:pPr>
        <w:ind w:right="-29"/>
        <w:jc w:val="both"/>
        <w:rPr>
          <w:b/>
          <w:bCs/>
        </w:rPr>
      </w:pPr>
    </w:p>
    <w:p w:rsidR="00000000" w:rsidRDefault="00080512"/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8AC7D9A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>
    <w:nsid w:val="2DE61651"/>
    <w:multiLevelType w:val="singleLevel"/>
    <w:tmpl w:val="AD3EBD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800000"/>
      </w:rPr>
    </w:lvl>
  </w:abstractNum>
  <w:abstractNum w:abstractNumId="5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4A9D36AE"/>
    <w:multiLevelType w:val="singleLevel"/>
    <w:tmpl w:val="714612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i w:val="0"/>
        <w:iCs w:val="0"/>
        <w:color w:val="008080"/>
      </w:rPr>
    </w:lvl>
  </w:abstractNum>
  <w:abstractNum w:abstractNumId="7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512"/>
    <w:rsid w:val="0008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1798</Characters>
  <Application>Microsoft Office Word</Application>
  <DocSecurity>0</DocSecurity>
  <Lines>14</Lines>
  <Paragraphs>4</Paragraphs>
  <ScaleCrop>false</ScaleCrop>
  <Company>Universidad Nacional del Sur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1998-12-17T04:46:00Z</cp:lastPrinted>
  <dcterms:created xsi:type="dcterms:W3CDTF">2025-07-06T01:16:00Z</dcterms:created>
  <dcterms:modified xsi:type="dcterms:W3CDTF">2025-07-06T01:16:00Z</dcterms:modified>
</cp:coreProperties>
</file>