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A4FF5">
      <w:pPr>
        <w:pStyle w:val="Ttulo1"/>
        <w:tabs>
          <w:tab w:val="clear" w:pos="5670"/>
        </w:tabs>
        <w:rPr>
          <w:sz w:val="22"/>
        </w:rPr>
      </w:pPr>
      <w:r>
        <w:rPr>
          <w:sz w:val="22"/>
        </w:rPr>
        <w:t>Expte DCC 1565/98</w:t>
      </w:r>
    </w:p>
    <w:p w:rsidR="00000000" w:rsidRDefault="00FA4FF5">
      <w:pPr>
        <w:jc w:val="both"/>
        <w:rPr>
          <w:sz w:val="18"/>
        </w:rPr>
      </w:pPr>
    </w:p>
    <w:p w:rsidR="00000000" w:rsidRDefault="00FA4FF5">
      <w:pPr>
        <w:tabs>
          <w:tab w:val="left" w:pos="3828"/>
        </w:tabs>
        <w:jc w:val="right"/>
        <w:rPr>
          <w:b/>
          <w:color w:val="000080"/>
        </w:rPr>
      </w:pPr>
      <w:r>
        <w:rPr>
          <w:b/>
          <w:color w:val="000080"/>
        </w:rPr>
        <w:t>“1998 – Año de los Municipios”</w:t>
      </w:r>
    </w:p>
    <w:p w:rsidR="00000000" w:rsidRDefault="00FA4FF5">
      <w:pPr>
        <w:jc w:val="both"/>
        <w:rPr>
          <w:sz w:val="24"/>
        </w:rPr>
      </w:pPr>
    </w:p>
    <w:p w:rsidR="00000000" w:rsidRDefault="00FA4FF5">
      <w:pPr>
        <w:jc w:val="both"/>
        <w:rPr>
          <w:sz w:val="24"/>
        </w:rPr>
      </w:pPr>
    </w:p>
    <w:p w:rsidR="00000000" w:rsidRDefault="00FA4FF5">
      <w:pPr>
        <w:jc w:val="both"/>
        <w:rPr>
          <w:sz w:val="24"/>
        </w:rPr>
      </w:pPr>
    </w:p>
    <w:p w:rsidR="00000000" w:rsidRDefault="00FA4FF5">
      <w:pPr>
        <w:jc w:val="both"/>
        <w:rPr>
          <w:sz w:val="24"/>
        </w:rPr>
      </w:pPr>
    </w:p>
    <w:p w:rsidR="00000000" w:rsidRDefault="00FA4FF5">
      <w:pPr>
        <w:jc w:val="both"/>
      </w:pPr>
    </w:p>
    <w:p w:rsidR="00000000" w:rsidRDefault="00FA4FF5">
      <w:pPr>
        <w:jc w:val="both"/>
        <w:rPr>
          <w:rFonts w:ascii="Arial" w:hAnsi="Arial"/>
          <w:sz w:val="24"/>
        </w:rPr>
      </w:pPr>
      <w:r>
        <w:rPr>
          <w:rFonts w:ascii="Arial" w:hAnsi="Arial"/>
          <w:b/>
          <w:sz w:val="24"/>
        </w:rPr>
        <w:t>REGISTRADO BAJO N°  CDCC-054/98</w:t>
      </w:r>
      <w:r>
        <w:rPr>
          <w:rFonts w:ascii="Arial" w:hAnsi="Arial"/>
          <w:sz w:val="24"/>
        </w:rPr>
        <w:t xml:space="preserve">                       </w:t>
      </w:r>
    </w:p>
    <w:p w:rsidR="00000000" w:rsidRDefault="00FA4FF5">
      <w:pPr>
        <w:ind w:firstLine="5670"/>
        <w:jc w:val="both"/>
        <w:rPr>
          <w:rFonts w:ascii="Arial" w:hAnsi="Arial"/>
          <w:b/>
          <w:sz w:val="24"/>
        </w:rPr>
      </w:pPr>
    </w:p>
    <w:p w:rsidR="00000000" w:rsidRDefault="00FA4FF5">
      <w:pPr>
        <w:ind w:firstLine="5670"/>
        <w:jc w:val="both"/>
        <w:rPr>
          <w:rFonts w:ascii="Arial" w:hAnsi="Arial"/>
          <w:sz w:val="24"/>
        </w:rPr>
      </w:pPr>
      <w:r>
        <w:rPr>
          <w:rFonts w:ascii="Arial" w:hAnsi="Arial"/>
          <w:b/>
          <w:sz w:val="24"/>
        </w:rPr>
        <w:t>BAHIA BLANCA,</w:t>
      </w:r>
    </w:p>
    <w:p w:rsidR="00000000" w:rsidRDefault="00FA4FF5">
      <w:pPr>
        <w:jc w:val="both"/>
        <w:rPr>
          <w:rFonts w:ascii="Arial" w:hAnsi="Arial"/>
          <w:sz w:val="24"/>
        </w:rPr>
      </w:pPr>
    </w:p>
    <w:p w:rsidR="00000000" w:rsidRDefault="00FA4FF5">
      <w:pPr>
        <w:jc w:val="both"/>
        <w:rPr>
          <w:rFonts w:ascii="Arial" w:hAnsi="Arial"/>
          <w:sz w:val="24"/>
        </w:rPr>
      </w:pPr>
      <w:r>
        <w:rPr>
          <w:rFonts w:ascii="Arial" w:hAnsi="Arial"/>
          <w:b/>
          <w:sz w:val="24"/>
        </w:rPr>
        <w:t>VISTO :</w:t>
      </w:r>
      <w:r>
        <w:rPr>
          <w:rFonts w:ascii="Arial" w:hAnsi="Arial"/>
          <w:sz w:val="24"/>
        </w:rPr>
        <w:t xml:space="preserve">  </w:t>
      </w:r>
    </w:p>
    <w:p w:rsidR="00000000" w:rsidRDefault="00FA4FF5">
      <w:pPr>
        <w:jc w:val="both"/>
      </w:pPr>
    </w:p>
    <w:p w:rsidR="00000000" w:rsidRDefault="00FA4FF5">
      <w:pPr>
        <w:ind w:firstLine="1418"/>
        <w:jc w:val="both"/>
        <w:rPr>
          <w:rFonts w:ascii="Arial" w:hAnsi="Arial"/>
          <w:sz w:val="24"/>
        </w:rPr>
      </w:pPr>
      <w:r>
        <w:rPr>
          <w:rFonts w:ascii="Arial" w:hAnsi="Arial"/>
          <w:sz w:val="24"/>
        </w:rPr>
        <w:t>La renuncia presentada por la señorita Paula Andrea Azzam a un cargo de Ayudante de Docencia “B” para la asignatura “Fu</w:t>
      </w:r>
      <w:r>
        <w:rPr>
          <w:rFonts w:ascii="Arial" w:hAnsi="Arial"/>
          <w:sz w:val="24"/>
        </w:rPr>
        <w:t>ndamentos de Ciencias de la Comput</w:t>
      </w:r>
      <w:r>
        <w:rPr>
          <w:rFonts w:ascii="Arial" w:hAnsi="Arial"/>
          <w:sz w:val="24"/>
          <w:u w:val="single"/>
        </w:rPr>
        <w:t xml:space="preserve">a </w:t>
      </w:r>
      <w:r>
        <w:rPr>
          <w:rFonts w:ascii="Arial" w:hAnsi="Arial"/>
          <w:sz w:val="24"/>
        </w:rPr>
        <w:t xml:space="preserve">ción” ; y </w:t>
      </w:r>
    </w:p>
    <w:p w:rsidR="00000000" w:rsidRDefault="00FA4FF5">
      <w:pPr>
        <w:jc w:val="both"/>
      </w:pPr>
    </w:p>
    <w:p w:rsidR="00000000" w:rsidRDefault="00FA4FF5">
      <w:pPr>
        <w:jc w:val="both"/>
        <w:rPr>
          <w:rFonts w:ascii="Arial" w:hAnsi="Arial"/>
          <w:b/>
          <w:sz w:val="24"/>
        </w:rPr>
      </w:pPr>
      <w:r>
        <w:rPr>
          <w:rFonts w:ascii="Arial" w:hAnsi="Arial"/>
          <w:b/>
          <w:sz w:val="24"/>
        </w:rPr>
        <w:t>CONSIDERANDO :</w:t>
      </w:r>
    </w:p>
    <w:p w:rsidR="00000000" w:rsidRDefault="00FA4FF5">
      <w:pPr>
        <w:jc w:val="both"/>
      </w:pPr>
    </w:p>
    <w:p w:rsidR="00000000" w:rsidRDefault="00FA4FF5">
      <w:pPr>
        <w:ind w:firstLine="1418"/>
        <w:jc w:val="both"/>
        <w:rPr>
          <w:rFonts w:ascii="Arial" w:hAnsi="Arial"/>
          <w:sz w:val="24"/>
        </w:rPr>
      </w:pPr>
      <w:r>
        <w:rPr>
          <w:rFonts w:ascii="Arial" w:hAnsi="Arial"/>
          <w:sz w:val="24"/>
        </w:rPr>
        <w:t xml:space="preserve">Que el mencionado cargo, por cuestiones de procedimiento, fue transferi-do a la asignatura </w:t>
      </w:r>
      <w:r>
        <w:rPr>
          <w:rFonts w:ascii="Tahoma" w:hAnsi="Tahoma"/>
          <w:i/>
          <w:sz w:val="24"/>
        </w:rPr>
        <w:t xml:space="preserve">”Compiladores e Intérpretes” </w:t>
      </w:r>
      <w:r>
        <w:rPr>
          <w:rFonts w:ascii="Arial" w:hAnsi="Arial"/>
          <w:sz w:val="24"/>
        </w:rPr>
        <w:t>;</w:t>
      </w:r>
    </w:p>
    <w:p w:rsidR="00000000" w:rsidRDefault="00FA4FF5">
      <w:pPr>
        <w:ind w:firstLine="1418"/>
        <w:jc w:val="both"/>
        <w:rPr>
          <w:rFonts w:ascii="Arial" w:hAnsi="Arial"/>
          <w:sz w:val="24"/>
        </w:rPr>
      </w:pPr>
    </w:p>
    <w:p w:rsidR="00000000" w:rsidRDefault="00FA4FF5">
      <w:pPr>
        <w:ind w:firstLine="1418"/>
        <w:jc w:val="both"/>
        <w:rPr>
          <w:rFonts w:ascii="Arial" w:hAnsi="Arial"/>
          <w:sz w:val="24"/>
        </w:rPr>
      </w:pPr>
      <w:r>
        <w:rPr>
          <w:rFonts w:ascii="Arial" w:hAnsi="Arial"/>
          <w:sz w:val="24"/>
        </w:rPr>
        <w:t>Que es imprescindible cubrir dicho cargo en forma urgente a fin de ga</w:t>
      </w:r>
      <w:r>
        <w:rPr>
          <w:rFonts w:ascii="Arial" w:hAnsi="Arial"/>
          <w:sz w:val="24"/>
        </w:rPr>
        <w:t xml:space="preserve">ranti-zar la atención de la materia en cuestión, atento a que la catedra no cuenta con perso-nal auxiliar;  </w:t>
      </w:r>
    </w:p>
    <w:p w:rsidR="00000000" w:rsidRDefault="00FA4FF5">
      <w:pPr>
        <w:ind w:firstLine="1418"/>
        <w:jc w:val="both"/>
        <w:rPr>
          <w:rFonts w:ascii="Arial" w:hAnsi="Arial"/>
          <w:sz w:val="24"/>
        </w:rPr>
      </w:pPr>
    </w:p>
    <w:p w:rsidR="00000000" w:rsidRDefault="00FA4FF5">
      <w:pPr>
        <w:pStyle w:val="Sangradetextonormal"/>
      </w:pPr>
      <w:r>
        <w:t>Que en la reunión extraordinaria de fecha 0</w:t>
      </w:r>
      <w:r>
        <w:t>5</w:t>
      </w:r>
      <w:r>
        <w:t xml:space="preserve"> de </w:t>
      </w:r>
      <w:r>
        <w:t>agosto</w:t>
      </w:r>
      <w:r>
        <w:t xml:space="preserve"> de 1998, el Conse</w:t>
      </w:r>
      <w:r>
        <w:t>-</w:t>
      </w:r>
      <w:r>
        <w:t>jo Departamental de Ciencias de la Computación, resolvió el llamado a concu</w:t>
      </w:r>
      <w:r>
        <w:t>rso de di</w:t>
      </w:r>
      <w:r>
        <w:t>-</w:t>
      </w:r>
      <w:r>
        <w:t xml:space="preserve">cho cargo (resolución CDCC-052/98); </w:t>
      </w:r>
    </w:p>
    <w:p w:rsidR="00000000" w:rsidRDefault="00FA4FF5">
      <w:pPr>
        <w:pStyle w:val="Textoindependiente"/>
      </w:pPr>
    </w:p>
    <w:p w:rsidR="00000000" w:rsidRDefault="00FA4FF5">
      <w:pPr>
        <w:ind w:firstLine="1418"/>
        <w:jc w:val="both"/>
        <w:rPr>
          <w:rFonts w:ascii="Arial" w:hAnsi="Arial"/>
          <w:sz w:val="24"/>
        </w:rPr>
      </w:pPr>
      <w:r>
        <w:rPr>
          <w:rFonts w:ascii="Arial" w:hAnsi="Arial"/>
          <w:sz w:val="24"/>
        </w:rPr>
        <w:t>Que el Consejo Departamental avaló en su reunión de fecha 05 de agosto de 1998 la designación directa de la señorita María Juliana Gardien, previa autorización de la Secretaría General Académica ;</w:t>
      </w:r>
    </w:p>
    <w:p w:rsidR="00000000" w:rsidRDefault="00FA4FF5">
      <w:pPr>
        <w:jc w:val="both"/>
        <w:rPr>
          <w:rFonts w:ascii="Arial" w:hAnsi="Arial"/>
          <w:sz w:val="24"/>
        </w:rPr>
      </w:pPr>
    </w:p>
    <w:p w:rsidR="00000000" w:rsidRDefault="00FA4FF5">
      <w:pPr>
        <w:pStyle w:val="Sangradetextonormal"/>
      </w:pPr>
      <w:r>
        <w:t>Que la Secr</w:t>
      </w:r>
      <w:r>
        <w:t>etaría General Académica autorizó la cobertura de dicho cargo me</w:t>
      </w:r>
      <w:r>
        <w:t>diante resolución de fecha 21 de agosto de 1998, en los términos de lo dispuesto por re</w:t>
      </w:r>
      <w:r>
        <w:t>soluciónes CU-319/88, R -786/89, CU-421/95 y CU-125/96;</w:t>
      </w:r>
    </w:p>
    <w:p w:rsidR="00000000" w:rsidRDefault="00FA4FF5">
      <w:pPr>
        <w:ind w:firstLine="1418"/>
        <w:jc w:val="both"/>
        <w:rPr>
          <w:rFonts w:ascii="Arial" w:hAnsi="Arial"/>
        </w:rPr>
      </w:pPr>
      <w:r>
        <w:rPr>
          <w:rFonts w:ascii="Arial" w:hAnsi="Arial"/>
        </w:rPr>
        <w:t xml:space="preserve">                                                 </w:t>
      </w:r>
      <w:r>
        <w:rPr>
          <w:rFonts w:ascii="Arial" w:hAnsi="Arial"/>
        </w:rPr>
        <w:t xml:space="preserve">                                                                      </w:t>
      </w:r>
    </w:p>
    <w:p w:rsidR="00000000" w:rsidRDefault="00FA4FF5">
      <w:pPr>
        <w:jc w:val="both"/>
        <w:rPr>
          <w:rFonts w:ascii="Arial" w:hAnsi="Arial"/>
          <w:b/>
          <w:sz w:val="24"/>
        </w:rPr>
      </w:pPr>
      <w:r>
        <w:rPr>
          <w:rFonts w:ascii="Arial" w:hAnsi="Arial"/>
          <w:b/>
          <w:sz w:val="24"/>
        </w:rPr>
        <w:t>POR ELLO,</w:t>
      </w:r>
    </w:p>
    <w:p w:rsidR="00000000" w:rsidRDefault="00FA4FF5">
      <w:pPr>
        <w:jc w:val="both"/>
        <w:rPr>
          <w:rFonts w:ascii="Arial" w:hAnsi="Arial"/>
        </w:rPr>
      </w:pPr>
    </w:p>
    <w:p w:rsidR="00000000" w:rsidRDefault="00FA4FF5">
      <w:pPr>
        <w:ind w:firstLine="1418"/>
        <w:jc w:val="both"/>
        <w:rPr>
          <w:rFonts w:ascii="Arial" w:hAnsi="Arial"/>
          <w:b/>
          <w:sz w:val="24"/>
        </w:rPr>
      </w:pPr>
      <w:r>
        <w:rPr>
          <w:rFonts w:ascii="Arial" w:hAnsi="Arial"/>
          <w:b/>
          <w:sz w:val="24"/>
        </w:rPr>
        <w:t xml:space="preserve">El Consejo Departamental de Ciencias de la Computación en su reu-nión extraordinaria de fecha 05 de agosto de 1998 </w:t>
      </w:r>
    </w:p>
    <w:p w:rsidR="00000000" w:rsidRDefault="00FA4FF5">
      <w:pPr>
        <w:jc w:val="both"/>
        <w:rPr>
          <w:b/>
        </w:rPr>
      </w:pPr>
    </w:p>
    <w:p w:rsidR="00000000" w:rsidRDefault="00FA4FF5">
      <w:pPr>
        <w:jc w:val="center"/>
        <w:rPr>
          <w:rFonts w:ascii="Arial" w:hAnsi="Arial"/>
          <w:sz w:val="24"/>
        </w:rPr>
      </w:pPr>
      <w:r>
        <w:rPr>
          <w:rFonts w:ascii="Arial" w:hAnsi="Arial"/>
          <w:b/>
          <w:sz w:val="24"/>
        </w:rPr>
        <w:t>R E S U E L V E :</w:t>
      </w:r>
    </w:p>
    <w:p w:rsidR="00000000" w:rsidRDefault="00FA4FF5">
      <w:pPr>
        <w:ind w:right="-29"/>
        <w:jc w:val="both"/>
        <w:rPr>
          <w:rFonts w:ascii="Arial" w:hAnsi="Arial"/>
        </w:rPr>
      </w:pPr>
    </w:p>
    <w:p w:rsidR="00000000" w:rsidRDefault="00FA4FF5">
      <w:pPr>
        <w:ind w:right="-29"/>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Designar, en forma directa,</w:t>
      </w:r>
      <w:r>
        <w:rPr>
          <w:rFonts w:ascii="Arial" w:hAnsi="Arial"/>
          <w:sz w:val="24"/>
        </w:rPr>
        <w:t xml:space="preserve"> a la </w:t>
      </w:r>
      <w:r>
        <w:rPr>
          <w:rFonts w:ascii="Arial" w:hAnsi="Arial"/>
          <w:b/>
          <w:sz w:val="24"/>
        </w:rPr>
        <w:t>señorita María Juliana GARDIEN</w:t>
      </w:r>
      <w:r>
        <w:rPr>
          <w:rFonts w:ascii="Arial" w:hAnsi="Arial"/>
          <w:sz w:val="24"/>
        </w:rPr>
        <w:t xml:space="preserve"> (Leg. ____ * D.N. 25.175.063), en un cargo de Ayudante de Docencia “B”, Area : II, Disciplina : Teo-ría de Ciencias de la Computación, asignatura </w:t>
      </w:r>
      <w:r>
        <w:rPr>
          <w:rFonts w:ascii="Arial" w:hAnsi="Arial"/>
          <w:b/>
          <w:sz w:val="24"/>
        </w:rPr>
        <w:t>“Compiladores e Intérpretes” (Cod. 5576)</w:t>
      </w:r>
      <w:r>
        <w:rPr>
          <w:rFonts w:ascii="Arial" w:hAnsi="Arial"/>
          <w:sz w:val="24"/>
        </w:rPr>
        <w:t>, del Departamento de Ciencias de</w:t>
      </w:r>
      <w:r>
        <w:rPr>
          <w:rFonts w:ascii="Arial" w:hAnsi="Arial"/>
          <w:sz w:val="24"/>
        </w:rPr>
        <w:t xml:space="preserve"> la Computación</w:t>
      </w:r>
      <w:r>
        <w:t xml:space="preserve">, </w:t>
      </w:r>
      <w:r>
        <w:rPr>
          <w:rFonts w:ascii="Arial" w:hAnsi="Arial"/>
          <w:sz w:val="24"/>
        </w:rPr>
        <w:t xml:space="preserve">desde el 01 de septiembre y hasta el 31 de diciembre de 1998, sin perjuicio de que con anterioridad al vencimiento el cargo sea provisto por concurso según las reglamentaciones vigentes en la Universidad Nacional del Sur.-  </w:t>
      </w:r>
    </w:p>
    <w:p w:rsidR="00000000" w:rsidRDefault="00FA4FF5">
      <w:pPr>
        <w:jc w:val="right"/>
        <w:rPr>
          <w:rFonts w:ascii="Arial" w:hAnsi="Arial"/>
          <w:b/>
        </w:rPr>
      </w:pPr>
    </w:p>
    <w:p w:rsidR="00000000" w:rsidRDefault="00FA4FF5">
      <w:pPr>
        <w:jc w:val="both"/>
        <w:rPr>
          <w:rFonts w:ascii="Arial" w:hAnsi="Arial"/>
          <w:b/>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Re</w:t>
      </w:r>
      <w:r>
        <w:rPr>
          <w:rFonts w:ascii="Arial" w:hAnsi="Arial"/>
          <w:sz w:val="24"/>
        </w:rPr>
        <w:t>gístrese; comuníquese; pase a la Dirección General de Personal para su c</w:t>
      </w:r>
      <w:r>
        <w:rPr>
          <w:rFonts w:ascii="Arial" w:hAnsi="Arial"/>
          <w:sz w:val="24"/>
          <w:u w:val="single"/>
        </w:rPr>
        <w:t>o</w:t>
      </w:r>
    </w:p>
    <w:p w:rsidR="00000000" w:rsidRDefault="00FA4FF5">
      <w:pPr>
        <w:jc w:val="both"/>
      </w:pPr>
    </w:p>
    <w:p w:rsidR="00000000" w:rsidRDefault="00FA4FF5">
      <w:pPr>
        <w:jc w:val="both"/>
      </w:pPr>
    </w:p>
    <w:p w:rsidR="00000000" w:rsidRDefault="00FA4FF5">
      <w:pPr>
        <w:tabs>
          <w:tab w:val="left" w:pos="3828"/>
        </w:tabs>
        <w:jc w:val="right"/>
        <w:rPr>
          <w:color w:val="000080"/>
        </w:rPr>
      </w:pPr>
    </w:p>
    <w:p w:rsidR="00000000" w:rsidRDefault="00FA4FF5">
      <w:pPr>
        <w:tabs>
          <w:tab w:val="left" w:pos="3828"/>
        </w:tabs>
        <w:jc w:val="right"/>
        <w:rPr>
          <w:color w:val="000080"/>
        </w:rPr>
      </w:pPr>
    </w:p>
    <w:p w:rsidR="00000000" w:rsidRDefault="00FA4FF5">
      <w:pPr>
        <w:tabs>
          <w:tab w:val="left" w:pos="3828"/>
        </w:tabs>
        <w:jc w:val="right"/>
        <w:rPr>
          <w:color w:val="000080"/>
        </w:rPr>
      </w:pPr>
    </w:p>
    <w:p w:rsidR="00000000" w:rsidRDefault="00FA4FF5">
      <w:pPr>
        <w:tabs>
          <w:tab w:val="left" w:pos="3828"/>
        </w:tabs>
        <w:jc w:val="right"/>
        <w:rPr>
          <w:b/>
          <w:color w:val="000080"/>
        </w:rPr>
      </w:pPr>
      <w:r>
        <w:rPr>
          <w:b/>
          <w:color w:val="000080"/>
        </w:rPr>
        <w:t>“1998 – Año de los Municipios”</w:t>
      </w:r>
    </w:p>
    <w:p w:rsidR="00000000" w:rsidRDefault="00FA4FF5">
      <w:pPr>
        <w:jc w:val="both"/>
      </w:pPr>
    </w:p>
    <w:p w:rsidR="00000000" w:rsidRDefault="00FA4FF5">
      <w:pPr>
        <w:jc w:val="both"/>
      </w:pPr>
    </w:p>
    <w:p w:rsidR="00000000" w:rsidRDefault="00FA4FF5">
      <w:pPr>
        <w:jc w:val="both"/>
      </w:pPr>
    </w:p>
    <w:p w:rsidR="00000000" w:rsidRDefault="00FA4FF5">
      <w:pPr>
        <w:jc w:val="both"/>
      </w:pPr>
    </w:p>
    <w:p w:rsidR="00000000" w:rsidRDefault="00FA4FF5">
      <w:pPr>
        <w:jc w:val="both"/>
      </w:pPr>
    </w:p>
    <w:p w:rsidR="00000000" w:rsidRDefault="00FA4FF5">
      <w:pPr>
        <w:jc w:val="both"/>
        <w:rPr>
          <w:rFonts w:ascii="Arial" w:hAnsi="Arial"/>
          <w:b/>
          <w:sz w:val="24"/>
        </w:rPr>
      </w:pPr>
      <w:r>
        <w:rPr>
          <w:rFonts w:ascii="Arial" w:hAnsi="Arial"/>
          <w:b/>
          <w:sz w:val="24"/>
        </w:rPr>
        <w:t>///CDCC-054/98</w:t>
      </w:r>
    </w:p>
    <w:p w:rsidR="00000000" w:rsidRDefault="00FA4FF5">
      <w:pPr>
        <w:jc w:val="both"/>
        <w:rPr>
          <w:rFonts w:ascii="Arial" w:hAnsi="Arial"/>
          <w:b/>
          <w:sz w:val="24"/>
        </w:rPr>
      </w:pPr>
    </w:p>
    <w:p w:rsidR="00000000" w:rsidRDefault="00FA4FF5">
      <w:pPr>
        <w:jc w:val="both"/>
        <w:rPr>
          <w:rFonts w:ascii="Arial" w:hAnsi="Arial"/>
          <w:sz w:val="24"/>
        </w:rPr>
      </w:pPr>
      <w:r>
        <w:rPr>
          <w:rFonts w:ascii="Arial" w:hAnsi="Arial"/>
          <w:sz w:val="24"/>
        </w:rPr>
        <w:t xml:space="preserve">  nocimiento  y demás efectos; tomen razón la Secretaría General Académica; cumpli-do, archívese.----------------------------</w:t>
      </w:r>
      <w:r>
        <w:rPr>
          <w:rFonts w:ascii="Arial" w:hAnsi="Arial"/>
          <w:sz w:val="24"/>
        </w:rPr>
        <w:t xml:space="preserve">--------------------------------------------------------------------- </w:t>
      </w: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p w:rsidR="00000000" w:rsidRDefault="00FA4FF5">
      <w:pPr>
        <w:jc w:val="both"/>
        <w:rPr>
          <w:rFonts w:ascii="Arial" w:hAnsi="Arial"/>
          <w:sz w:val="24"/>
        </w:rPr>
      </w:pP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4FF5"/>
    <w:rsid w:val="00FA4FF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qFormat/>
    <w:pPr>
      <w:keepNext/>
      <w:tabs>
        <w:tab w:val="left" w:pos="5670"/>
      </w:tabs>
      <w:jc w:val="right"/>
      <w:outlineLvl w:val="0"/>
    </w:pPr>
    <w:rPr>
      <w:rFonts w:ascii="Arial" w:hAnsi="Arial"/>
      <w:b/>
      <w:sz w:val="24"/>
      <w:lang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rFonts w:ascii="Arial" w:hAnsi="Arial"/>
      <w:sz w:val="24"/>
    </w:rPr>
  </w:style>
  <w:style w:type="paragraph" w:styleId="Sangradetextonormal">
    <w:name w:val="Body Text Indent"/>
    <w:basedOn w:val="Normal"/>
    <w:semiHidden/>
    <w:pPr>
      <w:ind w:firstLine="1418"/>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Visto </vt:lpstr>
    </vt:vector>
  </TitlesOfParts>
  <Company>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Dto. Ciencias de la Computaci</dc:creator>
  <cp:keywords/>
  <dc:description/>
  <cp:lastModifiedBy>Keith</cp:lastModifiedBy>
  <cp:revision>2</cp:revision>
  <cp:lastPrinted>1998-08-26T20:21:00Z</cp:lastPrinted>
  <dcterms:created xsi:type="dcterms:W3CDTF">2025-07-06T01:18:00Z</dcterms:created>
  <dcterms:modified xsi:type="dcterms:W3CDTF">2025-07-06T01:18:00Z</dcterms:modified>
</cp:coreProperties>
</file>