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0D2C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A60D2C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A60D2C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 xml:space="preserve"> “1998 – Año de los Municipios”</w:t>
      </w:r>
    </w:p>
    <w:p w:rsidR="00000000" w:rsidRDefault="00A60D2C">
      <w:pPr>
        <w:rPr>
          <w:rFonts w:ascii="Arial" w:hAnsi="Arial"/>
          <w:sz w:val="24"/>
        </w:rPr>
      </w:pPr>
    </w:p>
    <w:p w:rsidR="00000000" w:rsidRDefault="00A60D2C">
      <w:pPr>
        <w:rPr>
          <w:rFonts w:ascii="Arial" w:hAnsi="Arial"/>
          <w:sz w:val="24"/>
        </w:rPr>
      </w:pPr>
    </w:p>
    <w:p w:rsidR="00000000" w:rsidRDefault="00A60D2C">
      <w:pPr>
        <w:rPr>
          <w:rFonts w:ascii="Arial" w:hAnsi="Arial"/>
          <w:sz w:val="24"/>
        </w:rPr>
      </w:pPr>
    </w:p>
    <w:p w:rsidR="00000000" w:rsidRDefault="00A60D2C">
      <w:pPr>
        <w:rPr>
          <w:rFonts w:ascii="Arial" w:hAnsi="Arial"/>
          <w:sz w:val="24"/>
        </w:rPr>
      </w:pPr>
    </w:p>
    <w:p w:rsidR="00000000" w:rsidRDefault="00A60D2C">
      <w:pPr>
        <w:rPr>
          <w:rFonts w:ascii="Arial" w:hAnsi="Arial"/>
          <w:sz w:val="24"/>
        </w:rPr>
      </w:pPr>
    </w:p>
    <w:p w:rsidR="00000000" w:rsidRDefault="00A60D2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CDCC-083/98</w:t>
      </w:r>
    </w:p>
    <w:p w:rsidR="00000000" w:rsidRDefault="00A60D2C">
      <w:pPr>
        <w:jc w:val="both"/>
        <w:rPr>
          <w:rFonts w:ascii="Arial" w:hAnsi="Arial"/>
          <w:b/>
          <w:sz w:val="24"/>
        </w:rPr>
      </w:pPr>
    </w:p>
    <w:p w:rsidR="00000000" w:rsidRDefault="00A60D2C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A60D2C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60D2C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A60D2C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nota presentada por el señor Doctor Juan Carlos Augusto, en la cual e</w:t>
      </w:r>
      <w:r>
        <w:rPr>
          <w:rFonts w:ascii="Arial" w:hAnsi="Arial"/>
          <w:sz w:val="24"/>
          <w:u w:val="single"/>
        </w:rPr>
        <w:t>x</w:t>
      </w:r>
      <w:r>
        <w:rPr>
          <w:rFonts w:ascii="Arial" w:hAnsi="Arial"/>
          <w:sz w:val="24"/>
        </w:rPr>
        <w:t xml:space="preserve"> presa su deseo de proceder a la donación de material, adquirido con fondos del  proye</w:t>
      </w:r>
      <w:r>
        <w:rPr>
          <w:rFonts w:ascii="Arial" w:hAnsi="Arial"/>
          <w:sz w:val="24"/>
          <w:u w:val="single"/>
        </w:rPr>
        <w:t>c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to de investigación </w:t>
      </w:r>
      <w:r>
        <w:rPr>
          <w:rFonts w:ascii="Arial" w:hAnsi="Arial"/>
          <w:b/>
          <w:sz w:val="24"/>
        </w:rPr>
        <w:t xml:space="preserve">“Expresividad e Implementación de Lenguajes Temporales” </w:t>
      </w:r>
      <w:r>
        <w:rPr>
          <w:rFonts w:ascii="Arial" w:hAnsi="Arial"/>
          <w:sz w:val="24"/>
        </w:rPr>
        <w:t>del cual es director; y</w:t>
      </w:r>
    </w:p>
    <w:p w:rsidR="00000000" w:rsidRDefault="00A60D2C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60D2C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A60D2C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las disposiciones vigentes sobre el particular, confieren a los Conse-jos Departamentales la facultad de aceptar los elementos que se </w:t>
      </w:r>
      <w:r>
        <w:rPr>
          <w:rFonts w:ascii="Arial" w:hAnsi="Arial"/>
          <w:sz w:val="24"/>
        </w:rPr>
        <w:t>reciban en carácter de donación;</w:t>
      </w:r>
    </w:p>
    <w:p w:rsidR="00000000" w:rsidRDefault="00A60D2C">
      <w:pPr>
        <w:widowControl w:val="0"/>
        <w:jc w:val="both"/>
        <w:rPr>
          <w:rFonts w:ascii="Arial" w:hAnsi="Arial"/>
          <w:sz w:val="24"/>
        </w:rPr>
      </w:pPr>
    </w:p>
    <w:p w:rsidR="00000000" w:rsidRDefault="00A60D2C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A60D2C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A60D2C">
      <w:pPr>
        <w:widowControl w:val="0"/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25 de noviembre de 1998 </w:t>
      </w:r>
    </w:p>
    <w:p w:rsidR="00000000" w:rsidRDefault="00A60D2C">
      <w:pPr>
        <w:widowControl w:val="0"/>
        <w:jc w:val="center"/>
        <w:rPr>
          <w:rFonts w:ascii="Arial" w:hAnsi="Arial"/>
          <w:b/>
          <w:sz w:val="24"/>
        </w:rPr>
      </w:pPr>
    </w:p>
    <w:p w:rsidR="00000000" w:rsidRDefault="00A60D2C">
      <w:pPr>
        <w:widowControl w:val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60D2C">
      <w:pPr>
        <w:widowControl w:val="0"/>
        <w:jc w:val="center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Aceptar la donación del bienes que a continuación se detalla</w:t>
      </w:r>
      <w:r>
        <w:rPr>
          <w:rFonts w:ascii="Arial" w:hAnsi="Arial"/>
          <w:sz w:val="24"/>
        </w:rPr>
        <w:t xml:space="preserve">n, adquirido con fondos del Proyecto de Investigación </w:t>
      </w:r>
      <w:r>
        <w:rPr>
          <w:rFonts w:ascii="Arial" w:hAnsi="Arial"/>
          <w:b/>
          <w:sz w:val="24"/>
        </w:rPr>
        <w:t xml:space="preserve">“Expresividad e Implementación de Lenguajes Temporales” </w:t>
      </w:r>
      <w:r>
        <w:rPr>
          <w:rFonts w:ascii="Arial" w:hAnsi="Arial"/>
          <w:sz w:val="24"/>
        </w:rPr>
        <w:t>:</w:t>
      </w:r>
    </w:p>
    <w:p w:rsidR="00000000" w:rsidRDefault="00A60D2C">
      <w:pPr>
        <w:ind w:right="-29"/>
        <w:jc w:val="both"/>
        <w:rPr>
          <w:rFonts w:ascii="Arial" w:hAnsi="Arial"/>
        </w:rPr>
      </w:pPr>
    </w:p>
    <w:p w:rsidR="00000000" w:rsidRDefault="00A60D2C">
      <w:pPr>
        <w:numPr>
          <w:ilvl w:val="0"/>
          <w:numId w:val="1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ejemplar de los Proceedings del IV Congreso Argentino de Ciencias de la Computación   </w:t>
      </w:r>
      <w:r>
        <w:rPr>
          <w:rFonts w:ascii="Arial" w:hAnsi="Arial"/>
          <w:i/>
          <w:sz w:val="24"/>
        </w:rPr>
        <w:t xml:space="preserve">*   Valor : </w:t>
      </w:r>
      <w:r>
        <w:rPr>
          <w:rFonts w:ascii="Arial" w:hAnsi="Arial"/>
          <w:b/>
          <w:i/>
          <w:sz w:val="24"/>
        </w:rPr>
        <w:t>$ 40,00</w:t>
      </w:r>
      <w:r>
        <w:rPr>
          <w:rFonts w:ascii="Arial" w:hAnsi="Arial"/>
          <w:sz w:val="24"/>
        </w:rPr>
        <w:t xml:space="preserve"> ;</w:t>
      </w:r>
    </w:p>
    <w:p w:rsidR="00000000" w:rsidRDefault="00A60D2C">
      <w:pPr>
        <w:ind w:left="360" w:right="-29" w:firstLine="720"/>
        <w:jc w:val="both"/>
        <w:rPr>
          <w:rFonts w:ascii="Arial" w:hAnsi="Arial"/>
        </w:rPr>
      </w:pPr>
    </w:p>
    <w:p w:rsidR="00000000" w:rsidRDefault="00A60D2C">
      <w:pPr>
        <w:numPr>
          <w:ilvl w:val="0"/>
          <w:numId w:val="1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ejemplar de los Proceedings </w:t>
      </w:r>
      <w:r>
        <w:rPr>
          <w:rFonts w:ascii="Arial" w:hAnsi="Arial"/>
          <w:sz w:val="24"/>
        </w:rPr>
        <w:t xml:space="preserve">del Fourth International Workshop on Temporal  Representation and Reasoning (TIME98)   </w:t>
      </w:r>
      <w:r>
        <w:rPr>
          <w:rFonts w:ascii="Arial" w:hAnsi="Arial"/>
          <w:i/>
          <w:sz w:val="24"/>
        </w:rPr>
        <w:t xml:space="preserve">*   Valor : </w:t>
      </w:r>
      <w:r>
        <w:rPr>
          <w:rFonts w:ascii="Arial" w:hAnsi="Arial"/>
          <w:b/>
          <w:i/>
          <w:sz w:val="24"/>
        </w:rPr>
        <w:t>$ 130,00</w:t>
      </w:r>
      <w:r>
        <w:rPr>
          <w:rFonts w:ascii="Arial" w:hAnsi="Arial"/>
          <w:sz w:val="24"/>
        </w:rPr>
        <w:t xml:space="preserve"> ;</w:t>
      </w:r>
    </w:p>
    <w:p w:rsidR="00000000" w:rsidRDefault="00A60D2C">
      <w:pPr>
        <w:ind w:left="1080" w:right="-29"/>
        <w:jc w:val="both"/>
        <w:rPr>
          <w:rFonts w:ascii="Arial" w:hAnsi="Arial"/>
          <w:sz w:val="24"/>
        </w:rPr>
      </w:pPr>
    </w:p>
    <w:p w:rsidR="00000000" w:rsidRDefault="00A60D2C">
      <w:pPr>
        <w:numPr>
          <w:ilvl w:val="0"/>
          <w:numId w:val="1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ejemplar de </w:t>
      </w:r>
      <w:r>
        <w:rPr>
          <w:rFonts w:ascii="BankGothic Lt BT" w:hAnsi="BankGothic Lt BT"/>
          <w:sz w:val="24"/>
        </w:rPr>
        <w:t>“Computer Comes of Age, the people, the hardware and the software”</w:t>
      </w:r>
      <w:r>
        <w:rPr>
          <w:rFonts w:ascii="Arial" w:hAnsi="Arial"/>
          <w:sz w:val="24"/>
        </w:rPr>
        <w:t xml:space="preserve">   </w:t>
      </w:r>
      <w:r>
        <w:rPr>
          <w:rFonts w:ascii="Arial" w:hAnsi="Arial"/>
          <w:i/>
          <w:sz w:val="24"/>
        </w:rPr>
        <w:t xml:space="preserve">*   Valor : </w:t>
      </w:r>
      <w:r>
        <w:rPr>
          <w:rFonts w:ascii="Arial" w:hAnsi="Arial"/>
          <w:b/>
          <w:i/>
          <w:sz w:val="24"/>
        </w:rPr>
        <w:t>£ 12 ,185</w:t>
      </w:r>
      <w:r>
        <w:rPr>
          <w:rFonts w:ascii="Arial" w:hAnsi="Arial"/>
          <w:sz w:val="24"/>
        </w:rPr>
        <w:t xml:space="preserve"> ;</w:t>
      </w:r>
    </w:p>
    <w:p w:rsidR="00000000" w:rsidRDefault="00A60D2C">
      <w:pPr>
        <w:ind w:left="1080" w:right="-29"/>
        <w:jc w:val="both"/>
        <w:rPr>
          <w:rFonts w:ascii="Arial" w:hAnsi="Arial"/>
          <w:sz w:val="24"/>
        </w:rPr>
      </w:pPr>
    </w:p>
    <w:p w:rsidR="00000000" w:rsidRDefault="00A60D2C">
      <w:pPr>
        <w:numPr>
          <w:ilvl w:val="0"/>
          <w:numId w:val="1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ejemplar de </w:t>
      </w:r>
      <w:r>
        <w:rPr>
          <w:rFonts w:ascii="BankGothic Lt BT" w:hAnsi="BankGothic Lt BT"/>
          <w:sz w:val="24"/>
        </w:rPr>
        <w:t>“Out of their Minds (</w:t>
      </w:r>
      <w:r>
        <w:rPr>
          <w:rFonts w:ascii="BankGothic Lt BT" w:hAnsi="BankGothic Lt BT"/>
          <w:sz w:val="24"/>
        </w:rPr>
        <w:t xml:space="preserve">The Lives and Discoveries of 15 Great Computer Scientists)” 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*   Valor : </w:t>
      </w:r>
      <w:r>
        <w:rPr>
          <w:rFonts w:ascii="Arial" w:hAnsi="Arial"/>
          <w:b/>
          <w:i/>
          <w:sz w:val="24"/>
        </w:rPr>
        <w:t>£ 14 ,575</w:t>
      </w:r>
      <w:r>
        <w:rPr>
          <w:rFonts w:ascii="Arial" w:hAnsi="Arial"/>
          <w:sz w:val="24"/>
        </w:rPr>
        <w:t xml:space="preserve"> ;</w:t>
      </w:r>
    </w:p>
    <w:p w:rsidR="00000000" w:rsidRDefault="00A60D2C">
      <w:pPr>
        <w:ind w:left="1080" w:right="-29"/>
        <w:jc w:val="both"/>
        <w:rPr>
          <w:rFonts w:ascii="Arial" w:hAnsi="Arial"/>
          <w:sz w:val="24"/>
        </w:rPr>
      </w:pPr>
    </w:p>
    <w:p w:rsidR="00000000" w:rsidRDefault="00A60D2C">
      <w:pPr>
        <w:numPr>
          <w:ilvl w:val="0"/>
          <w:numId w:val="1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ejemplar de </w:t>
      </w:r>
      <w:r>
        <w:rPr>
          <w:rFonts w:ascii="BankGothic Lt BT" w:hAnsi="BankGothic Lt BT"/>
          <w:sz w:val="24"/>
        </w:rPr>
        <w:t xml:space="preserve">“Wizards and their Wonders: Portraits in Computing”      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*   Valor : </w:t>
      </w:r>
      <w:r>
        <w:rPr>
          <w:rFonts w:ascii="Arial" w:hAnsi="Arial"/>
          <w:b/>
          <w:i/>
          <w:sz w:val="24"/>
        </w:rPr>
        <w:t>$ 52,95</w:t>
      </w:r>
      <w:r>
        <w:rPr>
          <w:rFonts w:ascii="Arial" w:hAnsi="Arial"/>
          <w:sz w:val="24"/>
        </w:rPr>
        <w:t xml:space="preserve"> ;</w:t>
      </w:r>
    </w:p>
    <w:p w:rsidR="00000000" w:rsidRDefault="00A60D2C">
      <w:pPr>
        <w:ind w:left="1080" w:right="-29"/>
        <w:jc w:val="both"/>
        <w:rPr>
          <w:rFonts w:ascii="Arial" w:hAnsi="Arial"/>
          <w:sz w:val="24"/>
        </w:rPr>
      </w:pPr>
    </w:p>
    <w:p w:rsidR="00000000" w:rsidRDefault="00A60D2C">
      <w:pPr>
        <w:numPr>
          <w:ilvl w:val="0"/>
          <w:numId w:val="1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Un ejemplar de </w:t>
      </w:r>
      <w:r>
        <w:rPr>
          <w:rFonts w:ascii="BankGothic Lt BT" w:hAnsi="BankGothic Lt BT"/>
          <w:sz w:val="24"/>
        </w:rPr>
        <w:t xml:space="preserve">“A History in Modern Computing” 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*   Valor : </w:t>
      </w:r>
      <w:r>
        <w:rPr>
          <w:rFonts w:ascii="Arial" w:hAnsi="Arial"/>
          <w:b/>
          <w:i/>
          <w:sz w:val="24"/>
        </w:rPr>
        <w:t xml:space="preserve">£ 40,00 </w:t>
      </w:r>
      <w:r>
        <w:rPr>
          <w:rFonts w:ascii="Arial" w:hAnsi="Arial"/>
          <w:sz w:val="24"/>
        </w:rPr>
        <w:t xml:space="preserve"> ;</w:t>
      </w:r>
    </w:p>
    <w:p w:rsidR="00000000" w:rsidRDefault="00A60D2C">
      <w:pPr>
        <w:ind w:left="720"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i/>
          <w:sz w:val="24"/>
        </w:rPr>
      </w:pPr>
      <w:r>
        <w:rPr>
          <w:rFonts w:ascii="Arial" w:hAnsi="Arial"/>
          <w:b/>
          <w:sz w:val="24"/>
        </w:rPr>
        <w:lastRenderedPageBreak/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Incorporar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al patrimonio  de la Universidad Nacional del Sur  el equipo mencio-</w:t>
      </w:r>
    </w:p>
    <w:p w:rsidR="00000000" w:rsidRDefault="00A60D2C">
      <w:pPr>
        <w:ind w:right="-29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A60D2C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A60D2C">
      <w:pPr>
        <w:tabs>
          <w:tab w:val="left" w:pos="3828"/>
        </w:tabs>
        <w:jc w:val="right"/>
        <w:rPr>
          <w:rFonts w:ascii="Arial" w:hAnsi="Arial"/>
          <w:color w:val="000080"/>
        </w:rPr>
      </w:pPr>
    </w:p>
    <w:p w:rsidR="00000000" w:rsidRDefault="00A60D2C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 xml:space="preserve"> “1998 – Año de los Municipios”</w:t>
      </w:r>
    </w:p>
    <w:p w:rsidR="00000000" w:rsidRDefault="00A60D2C">
      <w:pPr>
        <w:rPr>
          <w:rFonts w:ascii="Arial" w:hAnsi="Arial"/>
          <w:sz w:val="24"/>
        </w:rPr>
      </w:pPr>
    </w:p>
    <w:p w:rsidR="00000000" w:rsidRDefault="00A60D2C">
      <w:pPr>
        <w:rPr>
          <w:rFonts w:ascii="Arial" w:hAnsi="Arial"/>
          <w:sz w:val="24"/>
        </w:rPr>
      </w:pPr>
    </w:p>
    <w:p w:rsidR="00000000" w:rsidRDefault="00A60D2C">
      <w:pPr>
        <w:rPr>
          <w:rFonts w:ascii="Arial" w:hAnsi="Arial"/>
          <w:sz w:val="24"/>
        </w:rPr>
      </w:pPr>
    </w:p>
    <w:p w:rsidR="00000000" w:rsidRDefault="00A60D2C">
      <w:pPr>
        <w:rPr>
          <w:rFonts w:ascii="Arial" w:hAnsi="Arial"/>
          <w:sz w:val="24"/>
        </w:rPr>
      </w:pPr>
    </w:p>
    <w:p w:rsidR="00000000" w:rsidRDefault="00A60D2C">
      <w:pPr>
        <w:rPr>
          <w:rFonts w:ascii="Arial" w:hAnsi="Arial"/>
          <w:sz w:val="24"/>
        </w:rPr>
      </w:pPr>
    </w:p>
    <w:p w:rsidR="00000000" w:rsidRDefault="00A60D2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///CDCC-083/98</w:t>
      </w: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nado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a partir del día de la fecha de la presente resolución.-</w:t>
      </w:r>
    </w:p>
    <w:p w:rsidR="00000000" w:rsidRDefault="00A60D2C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Resolver que </w:t>
      </w:r>
      <w:r>
        <w:rPr>
          <w:rFonts w:ascii="Arial" w:hAnsi="Arial"/>
          <w:sz w:val="24"/>
        </w:rPr>
        <w:t>el material al cual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hasta tanto no finalice el respectivo proyecto, estará bajo la entera responsabilidad del director del mismo.-</w:t>
      </w: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tomen conocimiento el Consejo Universitario y la Secr</w:t>
      </w:r>
      <w:r>
        <w:rPr>
          <w:rFonts w:ascii="Arial" w:hAnsi="Arial"/>
          <w:sz w:val="24"/>
        </w:rPr>
        <w:t>etaría General de Ciencia y Tecnología; pase a la Dirección General de Economía y Finanzas a los fines que corresponda; cumplido, archívese.------------------------------------</w:t>
      </w: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D.CC. 1088/96</w:t>
      </w: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p w:rsidR="00000000" w:rsidRDefault="00A60D2C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Arial Unicode MS"/>
    <w:charset w:val="00"/>
    <w:family w:val="swiss"/>
    <w:pitch w:val="variable"/>
    <w:sig w:usb0="00000000" w:usb1="090E0000" w:usb2="00000010" w:usb3="00000000" w:csb0="0024001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B370B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0D2C"/>
    <w:rsid w:val="00A60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CDCC-038/96</vt:lpstr>
    </vt:vector>
  </TitlesOfParts>
  <Company>Universidad Nacional del Sur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cp:lastModifiedBy>Keith</cp:lastModifiedBy>
  <cp:revision>2</cp:revision>
  <cp:lastPrinted>1998-11-30T22:20:00Z</cp:lastPrinted>
  <dcterms:created xsi:type="dcterms:W3CDTF">2025-07-06T01:23:00Z</dcterms:created>
  <dcterms:modified xsi:type="dcterms:W3CDTF">2025-07-06T01:23:00Z</dcterms:modified>
</cp:coreProperties>
</file>