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22C4">
      <w:pPr>
        <w:pStyle w:val="Ttulo3"/>
      </w:pPr>
      <w:r>
        <w:rPr>
          <w:highlight w:val="yellow"/>
        </w:rPr>
        <w:t>Expte. R 1775/98</w:t>
      </w:r>
    </w:p>
    <w:p w:rsidR="00000000" w:rsidRDefault="00FE22C4">
      <w:pPr>
        <w:rPr>
          <w:rFonts w:ascii="Arial" w:hAnsi="Arial" w:cs="Arial"/>
          <w:color w:val="000080"/>
          <w:sz w:val="22"/>
          <w:szCs w:val="22"/>
        </w:rPr>
      </w:pPr>
    </w:p>
    <w:p w:rsidR="00000000" w:rsidRDefault="00FE22C4">
      <w:pPr>
        <w:jc w:val="right"/>
        <w:rPr>
          <w:rFonts w:ascii="Arial" w:hAnsi="Arial" w:cs="Arial"/>
          <w:b/>
          <w:bCs/>
          <w:color w:val="000080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24"/>
          <w:szCs w:val="24"/>
        </w:rPr>
        <w:t>“1998 – Año de los Municipios”</w:t>
      </w:r>
    </w:p>
    <w:p w:rsidR="00000000" w:rsidRDefault="00FE22C4">
      <w:pPr>
        <w:rPr>
          <w:rFonts w:ascii="Arial" w:hAnsi="Arial" w:cs="Arial"/>
          <w:sz w:val="24"/>
          <w:szCs w:val="24"/>
        </w:rPr>
      </w:pPr>
    </w:p>
    <w:p w:rsidR="00000000" w:rsidRDefault="00FE22C4">
      <w:pPr>
        <w:rPr>
          <w:rFonts w:ascii="Arial" w:hAnsi="Arial" w:cs="Arial"/>
          <w:sz w:val="24"/>
          <w:szCs w:val="24"/>
        </w:rPr>
      </w:pPr>
    </w:p>
    <w:p w:rsidR="00000000" w:rsidRDefault="00FE22C4">
      <w:pPr>
        <w:rPr>
          <w:rFonts w:ascii="Arial" w:hAnsi="Arial" w:cs="Arial"/>
          <w:sz w:val="24"/>
          <w:szCs w:val="24"/>
        </w:rPr>
      </w:pPr>
    </w:p>
    <w:p w:rsidR="00000000" w:rsidRDefault="00FE22C4">
      <w:pPr>
        <w:rPr>
          <w:rFonts w:ascii="Arial" w:hAnsi="Arial" w:cs="Arial"/>
          <w:sz w:val="24"/>
          <w:szCs w:val="24"/>
        </w:rPr>
      </w:pPr>
    </w:p>
    <w:p w:rsidR="00000000" w:rsidRDefault="00FE22C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CECC-001/98</w:t>
      </w:r>
    </w:p>
    <w:p w:rsidR="00000000" w:rsidRDefault="00FE22C4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FE22C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BAHIA BLANCA, </w:t>
      </w:r>
    </w:p>
    <w:p w:rsidR="00000000" w:rsidRDefault="00FE22C4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FE22C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FE22C4">
      <w:pPr>
        <w:rPr>
          <w:rFonts w:ascii="Arial" w:hAnsi="Arial" w:cs="Arial"/>
          <w:sz w:val="24"/>
          <w:szCs w:val="24"/>
          <w:lang w:val="es-AR"/>
        </w:rPr>
      </w:pPr>
    </w:p>
    <w:p w:rsidR="00000000" w:rsidRDefault="00FE22C4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Lo dispuesto por resolución CU-222/91, en sus ARTICULOS 58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  <w:lang w:val="es-AR"/>
        </w:rPr>
        <w:t>, 68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  <w:lang w:val="es-AR"/>
        </w:rPr>
        <w:t>, 69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  <w:lang w:val="es-AR"/>
        </w:rPr>
        <w:t xml:space="preserve"> 70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  <w:lang w:val="es-AR"/>
        </w:rPr>
        <w:t>, 71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  <w:lang w:val="es-AR"/>
        </w:rPr>
        <w:t xml:space="preserve"> y 72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  <w:lang w:val="es-AR"/>
        </w:rPr>
        <w:t xml:space="preserve"> (Estatuto de la Universidad Nacional delSur) y el Reglamento para el funcionamiento de los Colegios Electorales (resolución CU-149/89 y An</w:t>
      </w:r>
      <w:r>
        <w:rPr>
          <w:rFonts w:ascii="Arial" w:hAnsi="Arial" w:cs="Arial"/>
          <w:sz w:val="24"/>
          <w:szCs w:val="24"/>
          <w:lang w:val="es-AR"/>
        </w:rPr>
        <w:t>exo Único);</w:t>
      </w:r>
    </w:p>
    <w:p w:rsidR="00000000" w:rsidRDefault="00FE22C4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FE22C4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con fechas 13 de julio y 07 de agosto de 1998 la Junta Electoral procedió a proclamar los candidatos electos que integrarían los Cuerpos Colegiados de gobierno de la Universidad Nacional del Sur; y</w:t>
      </w:r>
    </w:p>
    <w:p w:rsidR="00000000" w:rsidRDefault="00FE22C4">
      <w:pPr>
        <w:rPr>
          <w:rFonts w:ascii="Arial" w:hAnsi="Arial" w:cs="Arial"/>
          <w:sz w:val="24"/>
          <w:szCs w:val="24"/>
          <w:lang w:val="es-AR"/>
        </w:rPr>
      </w:pPr>
    </w:p>
    <w:p w:rsidR="00000000" w:rsidRDefault="00FE22C4">
      <w:pPr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</w:p>
    <w:p w:rsidR="00000000" w:rsidRDefault="00FE22C4">
      <w:pPr>
        <w:rPr>
          <w:rFonts w:ascii="Arial" w:hAnsi="Arial" w:cs="Arial"/>
          <w:sz w:val="24"/>
          <w:szCs w:val="24"/>
          <w:lang w:val="es-AR"/>
        </w:rPr>
      </w:pPr>
    </w:p>
    <w:p w:rsidR="00000000" w:rsidRDefault="00FE22C4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en el ac</w:t>
      </w:r>
      <w:r>
        <w:rPr>
          <w:rFonts w:ascii="Arial" w:hAnsi="Arial" w:cs="Arial"/>
          <w:sz w:val="24"/>
          <w:szCs w:val="24"/>
          <w:lang w:val="es-AR"/>
        </w:rPr>
        <w:t>to mencionado se proclamó a los representantes elegidos en los comicios realizados los días 29 de junio y 16 de julio de 1998 para integrar el Cole-gio Electoral del Departamento de Ciencias de la Computación;</w:t>
      </w:r>
    </w:p>
    <w:p w:rsidR="00000000" w:rsidRDefault="00FE22C4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FE22C4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el Consejo Departamental convocó al Cuerp</w:t>
      </w:r>
      <w:r>
        <w:rPr>
          <w:rFonts w:ascii="Arial" w:hAnsi="Arial" w:cs="Arial"/>
          <w:sz w:val="24"/>
          <w:szCs w:val="24"/>
          <w:lang w:val="es-AR"/>
        </w:rPr>
        <w:t>o citado para el día 13 de agosto de 1998 a las 18:00 horas;</w:t>
      </w:r>
    </w:p>
    <w:p w:rsidR="00000000" w:rsidRDefault="00FE22C4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FE22C4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en su sesión del día trece del mes de agosto del año mil novecientos noventa y ocho el Colegio Electoral eligió al Magister Ingeniero Jorge Raúl Ardenghi pa-ra desempeñar el cargo de Directo</w:t>
      </w:r>
      <w:r>
        <w:rPr>
          <w:rFonts w:ascii="Arial" w:hAnsi="Arial" w:cs="Arial"/>
          <w:sz w:val="24"/>
          <w:szCs w:val="24"/>
          <w:lang w:val="es-AR"/>
        </w:rPr>
        <w:t>r Decano del Departamento de Ciencias de la Comp</w:t>
      </w:r>
      <w:r>
        <w:rPr>
          <w:rFonts w:ascii="Arial" w:hAnsi="Arial" w:cs="Arial"/>
          <w:sz w:val="24"/>
          <w:szCs w:val="24"/>
          <w:u w:val="single"/>
          <w:lang w:val="es-AR"/>
        </w:rPr>
        <w:t>u</w:t>
      </w:r>
      <w:r>
        <w:rPr>
          <w:rFonts w:ascii="Arial" w:hAnsi="Arial" w:cs="Arial"/>
          <w:sz w:val="24"/>
          <w:szCs w:val="24"/>
          <w:lang w:val="es-AR"/>
        </w:rPr>
        <w:t xml:space="preserve"> tación por un nuevo período, según se desprende del Acta que se adjunta a la presente resolución;</w:t>
      </w:r>
    </w:p>
    <w:p w:rsidR="00000000" w:rsidRDefault="00FE22C4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FE22C4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Que por resolución R-691/95 se dispone la fecha de asunción de los Di-rectores Decanos;              </w:t>
      </w:r>
    </w:p>
    <w:p w:rsidR="00000000" w:rsidRDefault="00FE22C4">
      <w:pPr>
        <w:rPr>
          <w:rFonts w:ascii="Arial" w:hAnsi="Arial" w:cs="Arial"/>
          <w:sz w:val="24"/>
          <w:szCs w:val="24"/>
          <w:lang w:val="es-AR"/>
        </w:rPr>
      </w:pPr>
    </w:p>
    <w:p w:rsidR="00000000" w:rsidRDefault="00FE22C4">
      <w:pPr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POR </w:t>
      </w:r>
      <w:r>
        <w:rPr>
          <w:rFonts w:ascii="Arial" w:hAnsi="Arial" w:cs="Arial"/>
          <w:b/>
          <w:bCs/>
          <w:sz w:val="24"/>
          <w:szCs w:val="24"/>
          <w:lang w:val="es-AR"/>
        </w:rPr>
        <w:t>ELLO,</w:t>
      </w:r>
    </w:p>
    <w:p w:rsidR="00000000" w:rsidRDefault="00FE22C4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:rsidR="00000000" w:rsidRDefault="00FE22C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         El Presidente del Colegio Electoral del Departamento de Ciencias de la Computación, en uso de las atribuciones que le confiere el ARTICULO 7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del Reglamento para el funcionamiento del Cuerpo;</w:t>
      </w:r>
    </w:p>
    <w:p w:rsidR="00000000" w:rsidRDefault="00FE22C4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:rsidR="00000000" w:rsidRDefault="00FE22C4">
      <w:pPr>
        <w:jc w:val="center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R E S U E L V E :</w:t>
      </w:r>
    </w:p>
    <w:p w:rsidR="00000000" w:rsidRDefault="00FE22C4">
      <w:pPr>
        <w:rPr>
          <w:rFonts w:ascii="Arial" w:hAnsi="Arial" w:cs="Arial"/>
          <w:sz w:val="24"/>
          <w:szCs w:val="24"/>
          <w:lang w:val="es-AR"/>
        </w:rPr>
      </w:pPr>
    </w:p>
    <w:p w:rsidR="00000000" w:rsidRDefault="00FE22C4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>).-</w:t>
      </w:r>
      <w:r>
        <w:rPr>
          <w:rFonts w:ascii="Arial" w:hAnsi="Arial" w:cs="Arial"/>
          <w:sz w:val="24"/>
          <w:szCs w:val="24"/>
          <w:lang w:val="es-AR"/>
        </w:rPr>
        <w:t xml:space="preserve"> Designar al señor Magister Ingeniero Jorge Raúl ARDENGHI (Leg. 3767 - L. E. 05.388.150) en el cargo de Director Decano del Departamento de Ciencias de la Computación de la Universidad Nacional del</w:t>
      </w:r>
      <w:r>
        <w:rPr>
          <w:rFonts w:ascii="Arial" w:hAnsi="Arial" w:cs="Arial"/>
          <w:sz w:val="24"/>
          <w:szCs w:val="24"/>
          <w:lang w:val="es-AR"/>
        </w:rPr>
        <w:t xml:space="preserve"> Sur, por el término de tres (3) años, a partir de la fecha que resulte de la aplicación de la resolución R-691/95.-</w:t>
      </w:r>
    </w:p>
    <w:p w:rsidR="00000000" w:rsidRDefault="00FE22C4">
      <w:pPr>
        <w:rPr>
          <w:rFonts w:ascii="Arial" w:hAnsi="Arial" w:cs="Arial"/>
          <w:sz w:val="24"/>
          <w:szCs w:val="24"/>
          <w:lang w:val="es-AR"/>
        </w:rPr>
      </w:pPr>
    </w:p>
    <w:p w:rsidR="00000000" w:rsidRDefault="00FE22C4">
      <w:pPr>
        <w:rPr>
          <w:rFonts w:ascii="Arial" w:hAnsi="Arial" w:cs="Arial"/>
          <w:sz w:val="24"/>
          <w:szCs w:val="24"/>
          <w:u w:val="single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>).-</w:t>
      </w:r>
      <w:r>
        <w:rPr>
          <w:rFonts w:ascii="Arial" w:hAnsi="Arial" w:cs="Arial"/>
          <w:sz w:val="24"/>
          <w:szCs w:val="24"/>
          <w:lang w:val="es-AR"/>
        </w:rPr>
        <w:t xml:space="preserve"> Regístrese; comuníquese; pase a conocimiento del Rectorado, Consejo Unive</w:t>
      </w:r>
      <w:r>
        <w:rPr>
          <w:rFonts w:ascii="Arial" w:hAnsi="Arial" w:cs="Arial"/>
          <w:sz w:val="24"/>
          <w:szCs w:val="24"/>
          <w:u w:val="single"/>
          <w:lang w:val="es-AR"/>
        </w:rPr>
        <w:t xml:space="preserve">r </w:t>
      </w:r>
    </w:p>
    <w:p w:rsidR="00000000" w:rsidRDefault="00FE22C4">
      <w:pPr>
        <w:rPr>
          <w:rFonts w:ascii="Arial" w:hAnsi="Arial" w:cs="Arial"/>
          <w:sz w:val="24"/>
          <w:szCs w:val="24"/>
          <w:lang w:val="es-AR"/>
        </w:rPr>
      </w:pPr>
    </w:p>
    <w:p w:rsidR="00000000" w:rsidRDefault="00FE22C4">
      <w:pPr>
        <w:jc w:val="right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///</w:t>
      </w:r>
    </w:p>
    <w:p w:rsidR="00000000" w:rsidRDefault="00FE22C4">
      <w:pPr>
        <w:pStyle w:val="Ttulo3"/>
      </w:pPr>
      <w:r>
        <w:rPr>
          <w:highlight w:val="yellow"/>
        </w:rPr>
        <w:t>Expte. R 1775/98</w:t>
      </w:r>
    </w:p>
    <w:p w:rsidR="00000000" w:rsidRDefault="00FE22C4">
      <w:pPr>
        <w:rPr>
          <w:rFonts w:ascii="Arial" w:hAnsi="Arial" w:cs="Arial"/>
          <w:color w:val="000080"/>
          <w:sz w:val="22"/>
          <w:szCs w:val="22"/>
        </w:rPr>
      </w:pPr>
    </w:p>
    <w:p w:rsidR="00000000" w:rsidRDefault="00FE22C4">
      <w:pPr>
        <w:jc w:val="right"/>
        <w:rPr>
          <w:rFonts w:ascii="Arial" w:hAnsi="Arial" w:cs="Arial"/>
          <w:b/>
          <w:bCs/>
          <w:color w:val="000080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24"/>
          <w:szCs w:val="24"/>
        </w:rPr>
        <w:lastRenderedPageBreak/>
        <w:t>“1998 – Año de los Municipios”</w:t>
      </w:r>
    </w:p>
    <w:p w:rsidR="00000000" w:rsidRDefault="00FE22C4">
      <w:pPr>
        <w:rPr>
          <w:rFonts w:ascii="Arial" w:hAnsi="Arial" w:cs="Arial"/>
          <w:sz w:val="24"/>
          <w:szCs w:val="24"/>
        </w:rPr>
      </w:pPr>
    </w:p>
    <w:p w:rsidR="00000000" w:rsidRDefault="00FE22C4">
      <w:pPr>
        <w:rPr>
          <w:rFonts w:ascii="Arial" w:hAnsi="Arial" w:cs="Arial"/>
          <w:sz w:val="24"/>
          <w:szCs w:val="24"/>
        </w:rPr>
      </w:pPr>
    </w:p>
    <w:p w:rsidR="00000000" w:rsidRDefault="00FE22C4">
      <w:pPr>
        <w:rPr>
          <w:rFonts w:ascii="Arial" w:hAnsi="Arial" w:cs="Arial"/>
          <w:sz w:val="24"/>
          <w:szCs w:val="24"/>
        </w:rPr>
      </w:pPr>
    </w:p>
    <w:p w:rsidR="00000000" w:rsidRDefault="00FE22C4">
      <w:pPr>
        <w:rPr>
          <w:rFonts w:ascii="Arial" w:hAnsi="Arial" w:cs="Arial"/>
          <w:sz w:val="24"/>
          <w:szCs w:val="24"/>
        </w:rPr>
      </w:pPr>
    </w:p>
    <w:p w:rsidR="00000000" w:rsidRDefault="00FE22C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///CECC-001/98</w:t>
      </w:r>
    </w:p>
    <w:p w:rsidR="00000000" w:rsidRDefault="00FE22C4">
      <w:pPr>
        <w:rPr>
          <w:rFonts w:ascii="Arial" w:hAnsi="Arial" w:cs="Arial"/>
          <w:sz w:val="24"/>
          <w:szCs w:val="24"/>
          <w:lang w:val="es-AR"/>
        </w:rPr>
      </w:pPr>
    </w:p>
    <w:p w:rsidR="00000000" w:rsidRDefault="00FE22C4">
      <w:pPr>
        <w:pStyle w:val="Textoindependiente"/>
      </w:pPr>
      <w:r>
        <w:t xml:space="preserve">  sitario y Consejo Departamental de Ciencias de la Computación; tomen razón el Bole-tín Oficial y la Dirección de Prensa y Ceremonial; cumplido, archívese.-----------------------</w:t>
      </w:r>
    </w:p>
    <w:p w:rsidR="00000000" w:rsidRDefault="00FE22C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FE22C4">
      <w:pPr>
        <w:pStyle w:val="Ttulo2"/>
      </w:pPr>
    </w:p>
    <w:p w:rsidR="00000000" w:rsidRDefault="00FE22C4"/>
    <w:p w:rsidR="00000000" w:rsidRDefault="00FE22C4"/>
    <w:tbl>
      <w:tblPr>
        <w:tblW w:w="0" w:type="auto"/>
        <w:tblBorders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04"/>
        <w:gridCol w:w="48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E22C4">
            <w:pPr>
              <w:pStyle w:val="Ttulo2"/>
            </w:pPr>
            <w:r>
              <w:t>Magister Marcelo N.</w:t>
            </w:r>
            <w:r>
              <w:t xml:space="preserve"> Zanconi</w:t>
            </w:r>
          </w:p>
          <w:p w:rsidR="00000000" w:rsidRDefault="00FE22C4">
            <w:pPr>
              <w:pStyle w:val="Ttulo2"/>
              <w:rPr>
                <w:b w:val="0"/>
                <w:bCs w:val="0"/>
              </w:rPr>
            </w:pPr>
            <w:r>
              <w:rPr>
                <w:b w:val="0"/>
                <w:bCs w:val="0"/>
                <w:i w:val="0"/>
                <w:iCs w:val="0"/>
              </w:rPr>
              <w:t>Secretario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8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E22C4">
            <w:pPr>
              <w:jc w:val="center"/>
              <w:rPr>
                <w:rFonts w:ascii="Tahoma" w:hAnsi="Tahoma" w:cs="Tahoma"/>
                <w:b/>
                <w:bCs/>
                <w:i/>
                <w:iCs/>
                <w:lang w:val="es-AR"/>
              </w:rPr>
            </w:pPr>
            <w:r>
              <w:rPr>
                <w:rFonts w:ascii="Tahoma" w:hAnsi="Tahoma" w:cs="Tahoma"/>
                <w:b/>
                <w:bCs/>
                <w:i/>
                <w:iCs/>
              </w:rPr>
              <w:t>Doctor Guillermo R. Simari</w:t>
            </w:r>
          </w:p>
          <w:p w:rsidR="00000000" w:rsidRDefault="00FE22C4">
            <w:pPr>
              <w:jc w:val="center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Presidente</w:t>
            </w:r>
          </w:p>
        </w:tc>
      </w:tr>
    </w:tbl>
    <w:p w:rsidR="00000000" w:rsidRDefault="00FE22C4">
      <w:pPr>
        <w:rPr>
          <w:rFonts w:ascii="Tahoma" w:hAnsi="Tahoma" w:cs="Tahoma"/>
          <w:i/>
          <w:iCs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22C4"/>
    <w:rsid w:val="00FE2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MS Sans Serif" w:hAnsi="MS Sans Serif" w:cs="MS Sans Serif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ind w:firstLine="1418"/>
      <w:jc w:val="both"/>
      <w:outlineLvl w:val="0"/>
    </w:pPr>
    <w:rPr>
      <w:rFonts w:ascii="Arial" w:hAnsi="Arial" w:cs="Arial"/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  <w:rPr>
      <w:rFonts w:ascii="Tahoma" w:hAnsi="Tahoma" w:cs="Tahoma"/>
      <w:b/>
      <w:bCs/>
      <w:i/>
      <w:iCs/>
      <w:lang w:val="es-AR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right"/>
      <w:outlineLvl w:val="2"/>
    </w:pPr>
    <w:rPr>
      <w:rFonts w:ascii="Arial" w:hAnsi="Arial" w:cs="Arial"/>
      <w:b/>
      <w:bCs/>
      <w:sz w:val="22"/>
      <w:szCs w:val="22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Textoindependiente2">
    <w:name w:val="Body Text 2"/>
    <w:basedOn w:val="Normal"/>
    <w:link w:val="Textoindependiente2Car"/>
    <w:uiPriority w:val="99"/>
    <w:pPr>
      <w:ind w:firstLine="1418"/>
    </w:pPr>
    <w:rPr>
      <w:rFonts w:ascii="Arial" w:hAnsi="Arial" w:cs="Arial"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MS Sans Serif" w:hAnsi="MS Sans Serif" w:cs="MS Sans Serif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rFonts w:ascii="Arial" w:hAnsi="Arial" w:cs="Arial"/>
      <w:sz w:val="24"/>
      <w:szCs w:val="24"/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MS Sans Serif" w:hAnsi="MS Sans Serif" w:cs="MS Sans Serif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2038</Characters>
  <Application>Microsoft Office Word</Application>
  <DocSecurity>0</DocSecurity>
  <Lines>16</Lines>
  <Paragraphs>4</Paragraphs>
  <ScaleCrop>false</ScaleCrop>
  <Company>U.N.S.DCC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N§  CECC-1/95</dc:title>
  <dc:subject/>
  <dc:creator>Hilda Deamo</dc:creator>
  <cp:keywords/>
  <dc:description/>
  <cp:lastModifiedBy>Keith</cp:lastModifiedBy>
  <cp:revision>2</cp:revision>
  <cp:lastPrinted>2001-06-05T21:58:00Z</cp:lastPrinted>
  <dcterms:created xsi:type="dcterms:W3CDTF">2025-07-06T01:27:00Z</dcterms:created>
  <dcterms:modified xsi:type="dcterms:W3CDTF">2025-07-06T01:27:00Z</dcterms:modified>
</cp:coreProperties>
</file>