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4A17">
      <w:pPr>
        <w:pStyle w:val="Ttulo1"/>
        <w:rPr>
          <w:sz w:val="20"/>
        </w:rPr>
      </w:pPr>
      <w:r>
        <w:rPr>
          <w:sz w:val="20"/>
          <w:highlight w:val="yellow"/>
        </w:rPr>
        <w:t>Expte. D.CC. 1026/95</w:t>
      </w:r>
    </w:p>
    <w:p w:rsidR="00000000" w:rsidRDefault="003F4A17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F4A1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3F4A17">
      <w:pPr>
        <w:jc w:val="both"/>
        <w:rPr>
          <w:rFonts w:ascii="Arial" w:hAnsi="Arial"/>
          <w:b/>
          <w:sz w:val="24"/>
        </w:rPr>
      </w:pPr>
    </w:p>
    <w:p w:rsidR="00000000" w:rsidRDefault="003F4A17">
      <w:pPr>
        <w:jc w:val="both"/>
        <w:rPr>
          <w:rFonts w:ascii="Arial" w:hAnsi="Arial"/>
          <w:b/>
          <w:sz w:val="24"/>
        </w:rPr>
      </w:pPr>
    </w:p>
    <w:p w:rsidR="00000000" w:rsidRDefault="003F4A17">
      <w:pPr>
        <w:jc w:val="both"/>
        <w:rPr>
          <w:rFonts w:ascii="Arial" w:hAnsi="Arial"/>
          <w:b/>
          <w:sz w:val="24"/>
        </w:rPr>
      </w:pPr>
    </w:p>
    <w:p w:rsidR="00000000" w:rsidRDefault="003F4A17">
      <w:pPr>
        <w:jc w:val="both"/>
        <w:rPr>
          <w:rFonts w:ascii="Arial" w:hAnsi="Arial"/>
          <w:b/>
          <w:sz w:val="24"/>
        </w:rPr>
      </w:pPr>
    </w:p>
    <w:p w:rsidR="00000000" w:rsidRDefault="003F4A17">
      <w:pPr>
        <w:widowControl w:val="0"/>
        <w:jc w:val="both"/>
        <w:rPr>
          <w:rFonts w:ascii="Arial" w:hAnsi="Arial"/>
          <w:b/>
          <w:sz w:val="16"/>
        </w:rPr>
      </w:pPr>
    </w:p>
    <w:p w:rsidR="00000000" w:rsidRDefault="003F4A17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CDCC-034/99</w:t>
      </w:r>
    </w:p>
    <w:p w:rsidR="00000000" w:rsidRDefault="003F4A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3F4A1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3F4A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3F4A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3F4A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3F4A1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dos cargos de Ayudante de Docencia “B”, en el </w:t>
      </w:r>
      <w:r>
        <w:rPr>
          <w:rFonts w:ascii="Arial" w:hAnsi="Arial"/>
          <w:sz w:val="24"/>
        </w:rPr>
        <w:t>Area: I, Discipl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na: Programación, Asignatura: </w:t>
      </w:r>
      <w:r>
        <w:rPr>
          <w:rFonts w:ascii="Arial" w:hAnsi="Arial"/>
          <w:i/>
          <w:sz w:val="24"/>
        </w:rPr>
        <w:t>“Estructuras de Datos y Algoritmos”</w:t>
      </w:r>
      <w:r>
        <w:rPr>
          <w:rFonts w:ascii="Arial" w:hAnsi="Arial"/>
          <w:sz w:val="24"/>
        </w:rPr>
        <w:t xml:space="preserve"> (Expte. DCC-256/99 * resolución CDCC-005/99); y</w:t>
      </w:r>
    </w:p>
    <w:p w:rsidR="00000000" w:rsidRDefault="003F4A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3F4A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3F4A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F4A1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del señ</w:t>
      </w:r>
      <w:r>
        <w:rPr>
          <w:rFonts w:ascii="Arial" w:hAnsi="Arial"/>
          <w:sz w:val="24"/>
        </w:rPr>
        <w:t>or Leonardo Julio Dino de - Matteis;</w:t>
      </w:r>
    </w:p>
    <w:p w:rsidR="00000000" w:rsidRDefault="003F4A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3F4A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3F4A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3F4A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F4A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</w:t>
      </w:r>
      <w:r>
        <w:rPr>
          <w:rFonts w:ascii="Arial" w:hAnsi="Arial"/>
          <w:sz w:val="24"/>
        </w:rPr>
        <w:t>men, la designación del señor Leonardo Julio Dino de - Matteis, teniendo en cuenta que reúne las condiciones necesarias para desempeñarse en el cargo docente objeto de este concurso;</w:t>
      </w:r>
    </w:p>
    <w:p w:rsidR="00000000" w:rsidRDefault="003F4A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F4A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3F4A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3F4A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</w:t>
      </w:r>
      <w:r>
        <w:rPr>
          <w:rFonts w:ascii="Arial" w:hAnsi="Arial"/>
          <w:b/>
          <w:sz w:val="24"/>
        </w:rPr>
        <w:t xml:space="preserve"> reu-nión extraordinaria de fecha 21 de abril de 1999                        </w:t>
      </w:r>
    </w:p>
    <w:p w:rsidR="00000000" w:rsidRDefault="003F4A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3F4A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F4A17">
      <w:pPr>
        <w:jc w:val="both"/>
        <w:rPr>
          <w:rFonts w:ascii="Arial" w:hAnsi="Arial"/>
          <w:b/>
          <w:sz w:val="24"/>
        </w:rPr>
      </w:pPr>
    </w:p>
    <w:p w:rsidR="00000000" w:rsidRDefault="003F4A1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Leonardo Julio Dino de - MATTEIS </w:t>
      </w:r>
      <w:r>
        <w:rPr>
          <w:rFonts w:ascii="Arial" w:hAnsi="Arial"/>
          <w:sz w:val="24"/>
        </w:rPr>
        <w:t>(D.N.I. 23.130.795 * Leg. 8699), en un cargo de Ayudante de Docencia “B”, en el Area: I, Discipl</w:t>
      </w:r>
      <w:r>
        <w:rPr>
          <w:rFonts w:ascii="Arial" w:hAnsi="Arial"/>
          <w:sz w:val="24"/>
        </w:rPr>
        <w:t xml:space="preserve">ina: Progra-mación, Asignatura </w:t>
      </w:r>
      <w:r>
        <w:rPr>
          <w:rFonts w:ascii="Arial" w:hAnsi="Arial"/>
          <w:b/>
          <w:sz w:val="24"/>
        </w:rPr>
        <w:t xml:space="preserve">“ESTRUCTURAS DE DATOS Y ALGORITMOS” (Cod. 5617), </w:t>
      </w:r>
      <w:r>
        <w:rPr>
          <w:rFonts w:ascii="Arial" w:hAnsi="Arial"/>
          <w:sz w:val="24"/>
        </w:rPr>
        <w:t>en el Departamento de Ciencias de la Computación, a partir del 01 de mayo de 1999 y por el término de dos (02) años.-</w:t>
      </w:r>
    </w:p>
    <w:p w:rsidR="00000000" w:rsidRDefault="003F4A17">
      <w:pPr>
        <w:jc w:val="both"/>
        <w:rPr>
          <w:rFonts w:ascii="Arial" w:hAnsi="Arial"/>
          <w:sz w:val="24"/>
        </w:rPr>
      </w:pPr>
    </w:p>
    <w:p w:rsidR="00000000" w:rsidRDefault="003F4A1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del señor de - Matteis </w:t>
      </w:r>
      <w:r>
        <w:rPr>
          <w:rFonts w:ascii="Arial" w:hAnsi="Arial"/>
          <w:sz w:val="24"/>
        </w:rPr>
        <w:t>a la asignatura asignatura “Estru</w:t>
      </w:r>
      <w:r>
        <w:rPr>
          <w:rFonts w:ascii="Arial" w:hAnsi="Arial"/>
          <w:sz w:val="24"/>
          <w:u w:val="single"/>
        </w:rPr>
        <w:t>c</w:t>
      </w:r>
      <w:r>
        <w:rPr>
          <w:rFonts w:ascii="Arial" w:hAnsi="Arial"/>
          <w:sz w:val="24"/>
        </w:rPr>
        <w:t xml:space="preserve"> turas de Datos y Algoritmos” (Cod. 5617) [2º cuatr.], por el término de un (01) año, a par-tir del 01 de mayo de 1999.-</w:t>
      </w:r>
    </w:p>
    <w:p w:rsidR="00000000" w:rsidRDefault="003F4A17">
      <w:pPr>
        <w:jc w:val="both"/>
        <w:rPr>
          <w:rFonts w:ascii="Arial" w:hAnsi="Arial"/>
          <w:b/>
          <w:sz w:val="24"/>
        </w:rPr>
      </w:pPr>
    </w:p>
    <w:p w:rsidR="00000000" w:rsidRDefault="003F4A1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</w:t>
      </w:r>
      <w:r>
        <w:rPr>
          <w:rFonts w:ascii="Arial" w:hAnsi="Arial"/>
          <w:sz w:val="24"/>
        </w:rPr>
        <w:t>efectos pertinentes; tome razón la Secretaría General Académica; cumpli-do, archívese.---------------------------------------------------------------------------------------------------</w:t>
      </w:r>
    </w:p>
    <w:p w:rsidR="00000000" w:rsidRDefault="003F4A17">
      <w:pPr>
        <w:ind w:right="-29"/>
        <w:jc w:val="both"/>
        <w:rPr>
          <w:rFonts w:ascii="Arial" w:hAnsi="Arial"/>
          <w:sz w:val="24"/>
        </w:rPr>
      </w:pPr>
    </w:p>
    <w:p w:rsidR="00000000" w:rsidRDefault="003F4A17">
      <w:pPr>
        <w:ind w:right="-29"/>
        <w:jc w:val="both"/>
        <w:rPr>
          <w:rFonts w:ascii="Arial" w:hAnsi="Arial"/>
          <w:sz w:val="24"/>
        </w:rPr>
      </w:pPr>
    </w:p>
    <w:p w:rsidR="00000000" w:rsidRDefault="003F4A17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Arial Unicode MS"/>
    <w:charset w:val="00"/>
    <w:family w:val="swiss"/>
    <w:pitch w:val="variable"/>
    <w:sig w:usb0="00000000" w:usb1="090E0000" w:usb2="00000010" w:usb3="00000000" w:csb0="001D009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4A17"/>
    <w:rsid w:val="003F4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1999-04-29T20:49:00Z</cp:lastPrinted>
  <dcterms:created xsi:type="dcterms:W3CDTF">2025-07-06T01:40:00Z</dcterms:created>
  <dcterms:modified xsi:type="dcterms:W3CDTF">2025-07-06T01:40:00Z</dcterms:modified>
</cp:coreProperties>
</file>