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2BA4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9A2BA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jc w:val="right"/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CDCC-062/99</w:t>
      </w: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9A2BA4">
      <w:pPr>
        <w:ind w:right="-29" w:firstLine="5670"/>
        <w:rPr>
          <w:rFonts w:ascii="Arial" w:hAnsi="Arial"/>
          <w:b/>
        </w:rPr>
      </w:pPr>
    </w:p>
    <w:p w:rsidR="00000000" w:rsidRDefault="009A2BA4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Ingeniero Alejandro Leopoldo Boland en un cargo de Asistente de Docencia con dedicación simple en </w:t>
      </w:r>
      <w:r>
        <w:rPr>
          <w:rFonts w:ascii="Copperplate Gothic Bold" w:hAnsi="Copperplate Gothic Bold"/>
          <w:i/>
          <w:sz w:val="22"/>
        </w:rPr>
        <w:t>“Sistemas Operati-vos”</w:t>
      </w:r>
      <w:r>
        <w:rPr>
          <w:rFonts w:ascii="Arial" w:hAnsi="Arial"/>
        </w:rPr>
        <w:t xml:space="preserve">;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</w:t>
      </w:r>
      <w:r>
        <w:rPr>
          <w:rFonts w:ascii="Arial" w:hAnsi="Arial"/>
        </w:rPr>
        <w:t xml:space="preserve">vencimiento de la designación de la señorita Mariela Silvia Castarés a un cargo de Ayudante de Docencia “B” en </w:t>
      </w:r>
      <w:r>
        <w:rPr>
          <w:rFonts w:ascii="Copperplate Gothic Bold" w:hAnsi="Copperplate Gothic Bold"/>
          <w:i/>
          <w:sz w:val="22"/>
        </w:rPr>
        <w:t>“Elementos de Programación”</w:t>
      </w:r>
      <w:r>
        <w:rPr>
          <w:rFonts w:ascii="Arial" w:hAnsi="Arial"/>
        </w:rPr>
        <w:t xml:space="preserve">;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 la señorita. Angela Beatriz Cesetti a un cargo de Ayudante de Docencia “B” en </w:t>
      </w:r>
      <w:r>
        <w:rPr>
          <w:rFonts w:ascii="Copperplate Gothic Bold" w:hAnsi="Copperplate Gothic Bold"/>
          <w:i/>
          <w:sz w:val="22"/>
        </w:rPr>
        <w:t>“Resolución de Problemas y Algoritmos”</w:t>
      </w:r>
      <w:r>
        <w:rPr>
          <w:rFonts w:ascii="Arial" w:hAnsi="Arial"/>
        </w:rPr>
        <w:t xml:space="preserve">;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señor Javier Echaiz en un cargo de Ayudante de Docencia “B” en </w:t>
      </w:r>
      <w:r>
        <w:rPr>
          <w:rFonts w:ascii="Copperplate Gothic Bold" w:hAnsi="Copperplate Gothic Bold"/>
          <w:i/>
          <w:sz w:val="22"/>
        </w:rPr>
        <w:t>“Organización de Computadoras”</w:t>
      </w:r>
      <w:r>
        <w:rPr>
          <w:rFonts w:ascii="Arial" w:hAnsi="Arial"/>
        </w:rPr>
        <w:t xml:space="preserve">; 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>La licencia sin goce de haberes solicitada por la Magister Ana Gabriela Maguitm</w:t>
      </w:r>
      <w:r>
        <w:rPr>
          <w:rFonts w:ascii="Arial" w:hAnsi="Arial"/>
        </w:rPr>
        <w:t xml:space="preserve">an a un cargo de Asistente de Docencia con dedicación semiexclusiva en </w:t>
      </w:r>
      <w:r>
        <w:rPr>
          <w:rFonts w:ascii="Copperplate Gothic Bold" w:hAnsi="Copperplate Gothic Bold"/>
          <w:i/>
          <w:sz w:val="22"/>
        </w:rPr>
        <w:t>“Fun-damentos de Ciencias de la Computacion”</w:t>
      </w:r>
      <w:r>
        <w:rPr>
          <w:rFonts w:ascii="Arial" w:hAnsi="Arial"/>
        </w:rPr>
        <w:t>; y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>Que por resolución CDCC-058/99 se prorrogó el vencimiento de la design</w:t>
      </w:r>
      <w:r>
        <w:rPr>
          <w:rFonts w:ascii="Arial" w:hAnsi="Arial"/>
          <w:u w:val="single"/>
        </w:rPr>
        <w:t xml:space="preserve">a </w:t>
      </w:r>
      <w:r>
        <w:rPr>
          <w:rFonts w:ascii="Arial" w:hAnsi="Arial"/>
        </w:rPr>
        <w:t>ción de la señorita Cesetti, de modo de no perj</w:t>
      </w:r>
      <w:r>
        <w:rPr>
          <w:rFonts w:ascii="Arial" w:hAnsi="Arial"/>
        </w:rPr>
        <w:t xml:space="preserve">udicar la normal actividad docente duran-te el segundo cuatrimestre 1999,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imprescindible el llamado a concurso de estos cargos;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en el caso del cargo de Asistente de Docencia con dedicación semiex-clusiva corresponde un llamado a inscripción </w:t>
      </w:r>
      <w:r>
        <w:rPr>
          <w:rFonts w:ascii="Arial" w:hAnsi="Arial"/>
        </w:rPr>
        <w:t xml:space="preserve">para cubrir mediante suplencia dicho car-go, de acuerdo a los términos de la resolución CSU-280/97; </w:t>
      </w:r>
    </w:p>
    <w:p w:rsidR="00000000" w:rsidRDefault="009A2BA4">
      <w:pPr>
        <w:ind w:firstLine="1418"/>
        <w:rPr>
          <w:rFonts w:ascii="Arial" w:hAnsi="Arial"/>
        </w:rPr>
      </w:pPr>
    </w:p>
    <w:p w:rsidR="00000000" w:rsidRDefault="009A2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9A2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9A2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02 de junio de 1999 </w:t>
      </w:r>
    </w:p>
    <w:p w:rsidR="00000000" w:rsidRDefault="009A2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9A2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9A2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</w:p>
    <w:p w:rsidR="00000000" w:rsidRDefault="009A2BA4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9A2BA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</w:t>
      </w:r>
      <w:r>
        <w:rPr>
          <w:rFonts w:ascii="Copperplate Gothic Light" w:hAnsi="Copperplate Gothic Light"/>
          <w:b/>
          <w:color w:val="000080"/>
          <w:sz w:val="20"/>
        </w:rPr>
        <w:t>ortación”</w:t>
      </w: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jc w:val="right"/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>///CDCC-062/99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jc w:val="left"/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  <w:r>
        <w:rPr>
          <w:rFonts w:ascii="Arial" w:hAnsi="Arial"/>
        </w:rPr>
        <w:t xml:space="preserve"> 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“Organización de Computadoras”</w:t>
      </w: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>Asignatu</w:t>
      </w:r>
      <w:r>
        <w:rPr>
          <w:rFonts w:ascii="Arial" w:hAnsi="Arial"/>
        </w:rPr>
        <w:t xml:space="preserve">ra: </w:t>
      </w:r>
      <w:r>
        <w:rPr>
          <w:rFonts w:ascii="Arial" w:hAnsi="Arial"/>
          <w:b/>
        </w:rPr>
        <w:t>“Sistemas Operativos”</w:t>
      </w: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inscripción para cubrir un cargo de Asistente de Docencia con dedica-cion semiexclusiva, en el Area: II, Disciplina: </w:t>
      </w:r>
      <w:r>
        <w:rPr>
          <w:rFonts w:ascii="Arial" w:hAnsi="Arial"/>
          <w:smallCaps/>
        </w:rPr>
        <w:t xml:space="preserve">Teoría de </w:t>
      </w:r>
      <w:r>
        <w:rPr>
          <w:rFonts w:ascii="Arial" w:hAnsi="Arial"/>
          <w:smallCaps/>
        </w:rPr>
        <w:t>Ciencias de la Computación</w:t>
      </w:r>
      <w:r>
        <w:rPr>
          <w:rFonts w:ascii="Arial" w:hAnsi="Arial"/>
        </w:rPr>
        <w:t xml:space="preserve">, Asignatura: </w:t>
      </w:r>
      <w:r>
        <w:rPr>
          <w:rFonts w:ascii="Arial" w:hAnsi="Arial"/>
          <w:b/>
        </w:rPr>
        <w:t>"Fundamentos de Ciencias de la Computación"</w:t>
      </w:r>
      <w:r>
        <w:rPr>
          <w:rFonts w:ascii="Arial" w:hAnsi="Arial"/>
        </w:rPr>
        <w:t>.-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concur-sos e inscripción a que se hace referencia en los Arts</w:t>
      </w:r>
      <w:r>
        <w:rPr>
          <w:rFonts w:ascii="Arial" w:hAnsi="Arial"/>
        </w:rPr>
        <w:t>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>) :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>“Elementos de Programación”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“Resolución de Problemas y Algoritmos” </w:t>
      </w:r>
    </w:p>
    <w:p w:rsidR="00000000" w:rsidRDefault="009A2BA4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262" w:type="dxa"/>
          </w:tcPr>
          <w:p w:rsidR="00000000" w:rsidRDefault="009A2BA4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9A2BA4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9A2BA4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Alejandro Ja</w:t>
            </w:r>
            <w:r>
              <w:rPr>
                <w:rFonts w:ascii="Arial" w:hAnsi="Arial"/>
              </w:rPr>
              <w:t xml:space="preserve">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“Fundamentos de Ciencias de la Computación” </w:t>
      </w:r>
    </w:p>
    <w:p w:rsidR="00000000" w:rsidRDefault="009A2BA4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9A2BA4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9A2BA4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Sonia Viv</w:t>
            </w:r>
            <w:r>
              <w:rPr>
                <w:rFonts w:ascii="Arial" w:hAnsi="Arial"/>
              </w:rPr>
              <w:t xml:space="preserve">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>“Sistemas Operativos”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“Organización de Computadoras” </w:t>
      </w:r>
    </w:p>
    <w:p w:rsidR="00000000" w:rsidRDefault="009A2BA4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9A2BA4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9A2BA4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Doctor Guil</w:t>
            </w:r>
            <w:r>
              <w:rPr>
                <w:rFonts w:ascii="Arial" w:hAnsi="Arial"/>
              </w:rPr>
              <w:t xml:space="preserve">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  <w:tc>
          <w:tcPr>
            <w:tcW w:w="4262" w:type="dxa"/>
          </w:tcPr>
          <w:p w:rsidR="00000000" w:rsidRDefault="009A2B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semiexclusi-</w:t>
      </w:r>
    </w:p>
    <w:p w:rsidR="00000000" w:rsidRDefault="009A2BA4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9A2BA4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9A2BA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A2BA4">
      <w:pPr>
        <w:jc w:val="right"/>
        <w:rPr>
          <w:rFonts w:ascii="Arial" w:hAnsi="Arial"/>
        </w:rPr>
      </w:pP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rPr>
          <w:rFonts w:ascii="Arial" w:hAnsi="Arial"/>
          <w:b/>
        </w:rPr>
      </w:pPr>
      <w:r>
        <w:rPr>
          <w:rFonts w:ascii="Arial" w:hAnsi="Arial"/>
          <w:b/>
        </w:rPr>
        <w:t>///CDCC-062/99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 xml:space="preserve">  siva deberán prese</w:t>
      </w:r>
      <w:r>
        <w:rPr>
          <w:rFonts w:ascii="Arial" w:hAnsi="Arial"/>
        </w:rPr>
        <w:t>ntar, en el momento de la inscripción, un plan de trabajo orientado a tareas de investigación, avalado por un profesor que supervisará su desarrollo.-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 candidato que resulte designado en el cargo de Asisten-te de Docencia co</w:t>
      </w:r>
      <w:r>
        <w:rPr>
          <w:rFonts w:ascii="Arial" w:hAnsi="Arial"/>
        </w:rPr>
        <w:t>n dedicación semiexclusiva cumplirá funciones en dos asignaturas al año y deberá atender las consultas  de los trabajos prácticos y supervisar la labor de los ayudantes asignados a las cátedras en que se desempeñe.-</w:t>
      </w: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  <w:b/>
        </w:rPr>
        <w:t xml:space="preserve">.- </w:t>
      </w:r>
      <w:r>
        <w:rPr>
          <w:rFonts w:ascii="Arial" w:hAnsi="Arial"/>
        </w:rPr>
        <w:t>Disponer que aquel candidato que resulte designado en el cargo de Asistente de Docencia con dedicación simple deberá supervisar la ejecución de los trabajos práct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cos de la asignatura en la que desempeñen funciones y la tarea de los ayudantes asig-nado</w:t>
      </w:r>
      <w:r>
        <w:rPr>
          <w:rFonts w:ascii="Arial" w:hAnsi="Arial"/>
        </w:rPr>
        <w:t>s a la misma.-</w:t>
      </w:r>
    </w:p>
    <w:p w:rsidR="00000000" w:rsidRDefault="009A2BA4">
      <w:pPr>
        <w:rPr>
          <w:rFonts w:ascii="Arial" w:hAnsi="Arial"/>
          <w:b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 xml:space="preserve">Determinar que los candidatos que resulten designados en cargos de Ayudan- te de Docencia "B" deberán atender las consultas de los trabajos prácticos.-  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</w:t>
      </w:r>
      <w:r>
        <w:rPr>
          <w:rFonts w:ascii="Arial" w:hAnsi="Arial"/>
        </w:rPr>
        <w:t>stablecer que aquellos candidatos que resulten designados en los cargos, m</w:t>
      </w:r>
      <w:r>
        <w:rPr>
          <w:rFonts w:ascii="Arial" w:hAnsi="Arial"/>
          <w:u w:val="single"/>
        </w:rPr>
        <w:t xml:space="preserve">o </w:t>
      </w:r>
      <w:r>
        <w:rPr>
          <w:rFonts w:ascii="Arial" w:hAnsi="Arial"/>
        </w:rPr>
        <w:t>tivo de las presentes actuaciones, deberán colaborar en el dictado de las clases prácti-cas de dos asignaturas por año; en primer término en la asignatura concursada; de no ser est</w:t>
      </w:r>
      <w:r>
        <w:rPr>
          <w:rFonts w:ascii="Arial" w:hAnsi="Arial"/>
        </w:rPr>
        <w:t>o posible, se les asignarán funciones en otras asignaturas del área afines a la del concurso o asignaturas básicas del Departamento de Ciencias de la Computación, según las necesidades de cada cuatrimestre.-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9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Fijar</w:t>
      </w:r>
      <w:r>
        <w:rPr>
          <w:rFonts w:ascii="Arial" w:hAnsi="Arial"/>
        </w:rPr>
        <w:t xml:space="preserve"> el siguiente cronograma a los fines de la sustanciación de los concursos motivo del presente llamado: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lo-</w:t>
      </w:r>
    </w:p>
    <w:p w:rsidR="00000000" w:rsidRDefault="009A2BA4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cal;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</w:t>
      </w:r>
      <w:r>
        <w:rPr>
          <w:rFonts w:ascii="Arial" w:hAnsi="Arial"/>
        </w:rPr>
        <w:t>cha de cierre de inscripción : Quinto día habil posterior a la publicación en el diario lo-</w:t>
      </w:r>
    </w:p>
    <w:p w:rsidR="00000000" w:rsidRDefault="009A2BA4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cal;</w:t>
      </w:r>
    </w:p>
    <w:p w:rsidR="00000000" w:rsidRDefault="009A2BA4">
      <w:pPr>
        <w:ind w:left="3544" w:hanging="3544"/>
        <w:rPr>
          <w:rFonts w:ascii="Arial" w:hAnsi="Arial"/>
        </w:rPr>
      </w:pPr>
    </w:p>
    <w:p w:rsidR="00000000" w:rsidRDefault="009A2BA4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9A2BA4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>
        <w:rPr>
          <w:rFonts w:ascii="Arial" w:hAnsi="Arial"/>
        </w:rPr>
        <w:t xml:space="preserve">               Avda. Alem 1253 - 2° piso.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9A2BA4">
      <w:pPr>
        <w:rPr>
          <w:rFonts w:ascii="Arial" w:hAnsi="Arial"/>
        </w:rPr>
      </w:pPr>
    </w:p>
    <w:p w:rsidR="00000000" w:rsidRDefault="009A2BA4">
      <w:pPr>
        <w:rPr>
          <w:rFonts w:ascii="Arial" w:hAnsi="Arial"/>
        </w:rPr>
      </w:pPr>
      <w:r>
        <w:rPr>
          <w:rFonts w:ascii="Arial" w:hAnsi="Arial"/>
          <w:b/>
        </w:rPr>
        <w:t>Art. 10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Académica; dese a publ</w:t>
      </w:r>
      <w:r>
        <w:rPr>
          <w:rFonts w:ascii="Arial" w:hAnsi="Arial"/>
        </w:rPr>
        <w:t xml:space="preserve">icidad; cumplido, resérve-se.------------------------------------------------------------------------------------------------------------------    </w:t>
      </w:r>
    </w:p>
    <w:p w:rsidR="00000000" w:rsidRDefault="009A2BA4"/>
    <w:sectPr w:rsidR="00000000">
      <w:pgSz w:w="11909" w:h="16834" w:code="9"/>
      <w:pgMar w:top="567" w:right="567" w:bottom="567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2BA4"/>
    <w:rsid w:val="009A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2000-10-19T19:07:00Z</cp:lastPrinted>
  <dcterms:created xsi:type="dcterms:W3CDTF">2025-07-06T01:46:00Z</dcterms:created>
  <dcterms:modified xsi:type="dcterms:W3CDTF">2025-07-06T01:46:00Z</dcterms:modified>
</cp:coreProperties>
</file>