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60C49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>Expte D.CC. 2068/98</w:t>
      </w:r>
    </w:p>
    <w:p w:rsidR="00000000" w:rsidRDefault="00960C49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960C49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960C49">
      <w:pPr>
        <w:tabs>
          <w:tab w:val="left" w:pos="3828"/>
        </w:tabs>
        <w:jc w:val="right"/>
        <w:rPr>
          <w:rFonts w:ascii="Arial" w:hAnsi="Arial"/>
          <w:sz w:val="16"/>
        </w:rPr>
      </w:pPr>
    </w:p>
    <w:p w:rsidR="00000000" w:rsidRDefault="00960C49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960C49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960C49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960C49">
      <w:pPr>
        <w:jc w:val="right"/>
        <w:rPr>
          <w:rFonts w:ascii="Arial" w:hAnsi="Arial"/>
          <w:sz w:val="24"/>
        </w:rPr>
      </w:pPr>
    </w:p>
    <w:p w:rsidR="00000000" w:rsidRDefault="00960C49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CDCC-081/99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960C4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960C49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960C49">
      <w:pPr>
        <w:rPr>
          <w:rFonts w:ascii="Arial" w:hAnsi="Arial"/>
          <w:sz w:val="24"/>
        </w:rPr>
      </w:pPr>
    </w:p>
    <w:p w:rsidR="00000000" w:rsidRDefault="00960C49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960C49">
      <w:pPr>
        <w:rPr>
          <w:rFonts w:ascii="Arial" w:hAnsi="Arial"/>
          <w:sz w:val="24"/>
        </w:rPr>
      </w:pPr>
    </w:p>
    <w:p w:rsidR="00000000" w:rsidRDefault="00960C4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30 de septiembre de 1999 operará el vencimiento de la designación del señor Licenciado Gustav</w:t>
      </w:r>
      <w:r>
        <w:rPr>
          <w:rFonts w:ascii="Arial" w:hAnsi="Arial"/>
          <w:sz w:val="24"/>
        </w:rPr>
        <w:t>o Esteban Vázquez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 xml:space="preserve">, en un cargo de Ayudante de Docencia “A” con dedicación simple, en la </w:t>
      </w:r>
      <w:r>
        <w:rPr>
          <w:rFonts w:ascii="Tahoma" w:hAnsi="Tahoma"/>
          <w:sz w:val="24"/>
        </w:rPr>
        <w:t>asignatura</w:t>
      </w:r>
      <w:r>
        <w:rPr>
          <w:rFonts w:ascii="Tahoma" w:hAnsi="Tahoma"/>
          <w:i/>
          <w:sz w:val="24"/>
        </w:rPr>
        <w:t xml:space="preserve"> “Sistemas Operativos”</w:t>
      </w:r>
      <w:r>
        <w:rPr>
          <w:rFonts w:ascii="Arial" w:hAnsi="Arial"/>
          <w:sz w:val="24"/>
        </w:rPr>
        <w:t>; y</w:t>
      </w:r>
    </w:p>
    <w:p w:rsidR="00000000" w:rsidRDefault="00960C49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960C49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960C49">
      <w:pPr>
        <w:rPr>
          <w:rFonts w:ascii="Arial" w:hAnsi="Arial"/>
          <w:sz w:val="24"/>
        </w:rPr>
      </w:pPr>
    </w:p>
    <w:p w:rsidR="00000000" w:rsidRDefault="00960C49">
      <w:pPr>
        <w:pStyle w:val="Sangradetextonormal"/>
      </w:pPr>
      <w:r>
        <w:t>Que por resolución CU-316/96 (Art. 4</w:t>
      </w:r>
      <w:r>
        <w:sym w:font="Symbol" w:char="F0B0"/>
      </w:r>
      <w:r>
        <w:t>) el Consejo Universitario facultó a las unidades académicas a efectuar prór</w:t>
      </w:r>
      <w:r>
        <w:t>rogas de designación;</w:t>
      </w:r>
    </w:p>
    <w:p w:rsidR="00000000" w:rsidRDefault="00960C49">
      <w:pPr>
        <w:ind w:firstLine="1418"/>
        <w:jc w:val="both"/>
        <w:rPr>
          <w:rFonts w:ascii="Arial" w:hAnsi="Arial"/>
          <w:sz w:val="24"/>
        </w:rPr>
      </w:pPr>
    </w:p>
    <w:p w:rsidR="00000000" w:rsidRDefault="00960C4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960C49">
      <w:pPr>
        <w:jc w:val="both"/>
        <w:rPr>
          <w:rFonts w:ascii="Arial" w:hAnsi="Arial"/>
          <w:b/>
          <w:sz w:val="24"/>
        </w:rPr>
      </w:pPr>
    </w:p>
    <w:p w:rsidR="00000000" w:rsidRDefault="00960C49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fecha 16 de septiembre de 1999</w:t>
      </w:r>
    </w:p>
    <w:p w:rsidR="00000000" w:rsidRDefault="00960C49">
      <w:pPr>
        <w:ind w:firstLine="1418"/>
        <w:rPr>
          <w:rFonts w:ascii="Arial" w:hAnsi="Arial"/>
          <w:b/>
          <w:sz w:val="24"/>
        </w:rPr>
      </w:pPr>
    </w:p>
    <w:p w:rsidR="00000000" w:rsidRDefault="00960C49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960C49">
      <w:pPr>
        <w:jc w:val="both"/>
        <w:rPr>
          <w:rFonts w:ascii="Arial" w:hAnsi="Arial"/>
          <w:sz w:val="24"/>
        </w:rPr>
      </w:pPr>
    </w:p>
    <w:p w:rsidR="00000000" w:rsidRDefault="00960C4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Prorrogar la designación del señor </w:t>
      </w:r>
      <w:r>
        <w:rPr>
          <w:rFonts w:ascii="Arial" w:hAnsi="Arial"/>
          <w:b/>
          <w:sz w:val="24"/>
        </w:rPr>
        <w:t xml:space="preserve">Licenciado Gustavo Esteban VAZQUEZ </w:t>
      </w:r>
      <w:r>
        <w:rPr>
          <w:rFonts w:ascii="Arial" w:hAnsi="Arial"/>
          <w:sz w:val="24"/>
        </w:rPr>
        <w:t>(</w:t>
      </w:r>
      <w:r>
        <w:rPr>
          <w:rFonts w:ascii="Arial" w:hAnsi="Arial"/>
          <w:sz w:val="24"/>
        </w:rPr>
        <w:t xml:space="preserve">Leg. 8696 * D.N. I. 22.943.201), en un cargo de Ayudante de Docencia “A” con dedica-ción simple, en el Area: IV, Disciplina: Sistemas, asignatura </w:t>
      </w:r>
      <w:r>
        <w:rPr>
          <w:rFonts w:ascii="Arial" w:hAnsi="Arial"/>
          <w:b/>
          <w:sz w:val="24"/>
        </w:rPr>
        <w:t>“Sistemas Operativos” (Cod. 5949),</w:t>
      </w:r>
      <w:r>
        <w:rPr>
          <w:rFonts w:ascii="Arial" w:hAnsi="Arial"/>
          <w:sz w:val="24"/>
        </w:rPr>
        <w:t xml:space="preserve">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octu-b</w:t>
      </w:r>
      <w:r>
        <w:rPr>
          <w:rFonts w:ascii="Arial" w:hAnsi="Arial"/>
          <w:sz w:val="24"/>
        </w:rPr>
        <w:t xml:space="preserve">re y hasta el 31 de diciembre de 1999 </w:t>
      </w:r>
      <w:r>
        <w:rPr>
          <w:rFonts w:ascii="Arial" w:hAnsi="Arial"/>
          <w:b/>
          <w:sz w:val="24"/>
        </w:rPr>
        <w:t xml:space="preserve">o </w:t>
      </w:r>
      <w:r>
        <w:rPr>
          <w:rFonts w:ascii="Arial" w:hAnsi="Arial"/>
          <w:sz w:val="24"/>
        </w:rPr>
        <w:t>la sustanciación del respectivo concurso.-</w:t>
      </w:r>
    </w:p>
    <w:p w:rsidR="00000000" w:rsidRDefault="00960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60C4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cumplido, ar-</w:t>
      </w:r>
      <w:r>
        <w:rPr>
          <w:rFonts w:ascii="Arial" w:hAnsi="Arial"/>
          <w:sz w:val="24"/>
        </w:rPr>
        <w:t>chívese.-----------------------------------------------------------------------------------------------------------</w:t>
      </w:r>
    </w:p>
    <w:p w:rsidR="00000000" w:rsidRDefault="00960C49">
      <w:pPr>
        <w:rPr>
          <w:rFonts w:ascii="Arial" w:hAnsi="Arial"/>
          <w:sz w:val="24"/>
        </w:rPr>
      </w:pPr>
    </w:p>
    <w:p w:rsidR="00000000" w:rsidRDefault="00960C49">
      <w:pPr>
        <w:rPr>
          <w:rFonts w:ascii="Arial" w:hAnsi="Arial"/>
          <w:sz w:val="24"/>
        </w:rPr>
      </w:pPr>
    </w:p>
    <w:p w:rsidR="00000000" w:rsidRDefault="00960C49">
      <w:pPr>
        <w:rPr>
          <w:rFonts w:ascii="Arial" w:hAnsi="Arial"/>
          <w:sz w:val="24"/>
        </w:rPr>
      </w:pPr>
    </w:p>
    <w:p w:rsidR="00000000" w:rsidRDefault="00960C49">
      <w:pPr>
        <w:rPr>
          <w:rFonts w:ascii="Arial" w:hAnsi="Arial"/>
          <w:sz w:val="24"/>
        </w:rPr>
      </w:pPr>
    </w:p>
    <w:p w:rsidR="00000000" w:rsidRDefault="00960C49">
      <w:pPr>
        <w:rPr>
          <w:rFonts w:ascii="Arial" w:hAnsi="Arial"/>
          <w:sz w:val="24"/>
        </w:rPr>
      </w:pPr>
    </w:p>
    <w:p w:rsidR="00000000" w:rsidRDefault="00960C49">
      <w:pPr>
        <w:rPr>
          <w:rFonts w:ascii="Arial" w:hAnsi="Arial"/>
          <w:sz w:val="24"/>
        </w:rPr>
      </w:pPr>
    </w:p>
    <w:p w:rsidR="00000000" w:rsidRDefault="00960C49">
      <w:pPr>
        <w:rPr>
          <w:rFonts w:ascii="Arial" w:hAnsi="Arial"/>
          <w:sz w:val="24"/>
        </w:rPr>
      </w:pPr>
    </w:p>
    <w:p w:rsidR="00000000" w:rsidRDefault="00960C49">
      <w:pPr>
        <w:rPr>
          <w:rFonts w:ascii="Arial" w:hAnsi="Arial"/>
          <w:sz w:val="24"/>
        </w:rPr>
      </w:pPr>
    </w:p>
    <w:p w:rsidR="00000000" w:rsidRDefault="00960C49">
      <w:pPr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960C49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0C49"/>
    <w:rsid w:val="00960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0C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0C49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1999-09-16T17:57:00Z</cp:lastPrinted>
  <dcterms:created xsi:type="dcterms:W3CDTF">2025-07-06T01:50:00Z</dcterms:created>
  <dcterms:modified xsi:type="dcterms:W3CDTF">2025-07-06T01:50:00Z</dcterms:modified>
</cp:coreProperties>
</file>