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C076E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DC076E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DC076E">
      <w:pPr>
        <w:rPr>
          <w:rFonts w:ascii="Arial" w:hAnsi="Arial"/>
        </w:rPr>
      </w:pPr>
    </w:p>
    <w:p w:rsidR="00000000" w:rsidRDefault="00DC076E">
      <w:pPr>
        <w:rPr>
          <w:rFonts w:ascii="Arial" w:hAnsi="Arial"/>
        </w:rPr>
      </w:pPr>
    </w:p>
    <w:p w:rsidR="00000000" w:rsidRDefault="00DC076E">
      <w:pPr>
        <w:rPr>
          <w:rFonts w:ascii="Arial" w:hAnsi="Arial"/>
        </w:rPr>
      </w:pPr>
    </w:p>
    <w:p w:rsidR="00000000" w:rsidRDefault="00DC076E">
      <w:pPr>
        <w:rPr>
          <w:rFonts w:ascii="Arial" w:hAnsi="Arial"/>
        </w:rPr>
      </w:pPr>
    </w:p>
    <w:p w:rsidR="00000000" w:rsidRDefault="00DC076E">
      <w:pPr>
        <w:widowControl w:val="0"/>
        <w:rPr>
          <w:rFonts w:ascii="Arial" w:hAnsi="Arial"/>
        </w:rPr>
      </w:pPr>
    </w:p>
    <w:p w:rsidR="00000000" w:rsidRDefault="00DC076E">
      <w:pPr>
        <w:pStyle w:val="Ttulo1"/>
        <w:rPr>
          <w:rFonts w:ascii="Arial" w:hAnsi="Arial"/>
        </w:rPr>
      </w:pPr>
      <w:r>
        <w:rPr>
          <w:rFonts w:ascii="Arial" w:hAnsi="Arial"/>
        </w:rPr>
        <w:t>REGISTRADO BAJO Nº  CDCC-085/99</w:t>
      </w:r>
    </w:p>
    <w:p w:rsidR="00000000" w:rsidRDefault="00DC07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DC076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</w:rPr>
      </w:pPr>
      <w:r>
        <w:rPr>
          <w:rFonts w:ascii="Arial" w:hAnsi="Arial"/>
          <w:b/>
        </w:rPr>
        <w:t>BAHIA BLANCA</w:t>
      </w:r>
      <w:r>
        <w:rPr>
          <w:rFonts w:ascii="Arial" w:hAnsi="Arial"/>
        </w:rPr>
        <w:t xml:space="preserve">, </w:t>
      </w:r>
    </w:p>
    <w:p w:rsidR="00000000" w:rsidRDefault="00DC07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</w:rPr>
      </w:pPr>
    </w:p>
    <w:p w:rsidR="00000000" w:rsidRDefault="00DC07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VISTO:</w:t>
      </w:r>
    </w:p>
    <w:p w:rsidR="00000000" w:rsidRDefault="00DC076E">
      <w:pPr>
        <w:rPr>
          <w:rFonts w:ascii="Arial" w:hAnsi="Arial"/>
        </w:rPr>
      </w:pPr>
    </w:p>
    <w:p w:rsidR="00000000" w:rsidRDefault="00DC076E">
      <w:pPr>
        <w:pStyle w:val="Sangra2detindependiente"/>
      </w:pPr>
      <w:r>
        <w:t>La resolución CDCC-070/99 mediante la cual se crean dos cargos de Prof</w:t>
      </w:r>
      <w:r>
        <w:rPr>
          <w:u w:val="single"/>
        </w:rPr>
        <w:t>e</w:t>
      </w:r>
      <w:r>
        <w:t xml:space="preserve"> sor Asociado con dedicación exclusiva;</w:t>
      </w:r>
    </w:p>
    <w:p w:rsidR="00000000" w:rsidRDefault="00DC076E">
      <w:pPr>
        <w:ind w:firstLine="1418"/>
        <w:rPr>
          <w:rFonts w:ascii="Arial" w:hAnsi="Arial"/>
          <w:b/>
        </w:rPr>
      </w:pPr>
    </w:p>
    <w:p w:rsidR="00000000" w:rsidRDefault="00DC076E">
      <w:pPr>
        <w:rPr>
          <w:rFonts w:ascii="Arial" w:hAnsi="Arial"/>
          <w:b/>
        </w:rPr>
      </w:pPr>
      <w:r>
        <w:rPr>
          <w:rFonts w:ascii="Arial" w:hAnsi="Arial"/>
          <w:b/>
        </w:rPr>
        <w:t>CONSIDERANDO :</w:t>
      </w:r>
    </w:p>
    <w:p w:rsidR="00000000" w:rsidRDefault="00DC076E">
      <w:pPr>
        <w:rPr>
          <w:rFonts w:ascii="Arial" w:hAnsi="Arial"/>
          <w:b/>
        </w:rPr>
      </w:pPr>
    </w:p>
    <w:p w:rsidR="00000000" w:rsidRDefault="00DC076E">
      <w:pPr>
        <w:ind w:firstLine="1418"/>
        <w:rPr>
          <w:rFonts w:ascii="Arial" w:hAnsi="Arial"/>
        </w:rPr>
      </w:pPr>
      <w:r>
        <w:rPr>
          <w:rFonts w:ascii="Arial" w:hAnsi="Arial"/>
        </w:rPr>
        <w:t>Que del análisis de la estructura do</w:t>
      </w:r>
      <w:r>
        <w:rPr>
          <w:rFonts w:ascii="Arial" w:hAnsi="Arial"/>
        </w:rPr>
        <w:t xml:space="preserve">cente de este Departamento, resulta im-prescindible el llamado a concurso de estos cargos en las asignaturas </w:t>
      </w:r>
      <w:r>
        <w:rPr>
          <w:rFonts w:ascii="Copperplate Gothic Bold" w:hAnsi="Copperplate Gothic Bold"/>
          <w:i/>
          <w:sz w:val="22"/>
        </w:rPr>
        <w:t>Estructuras de Datos y Algoritmos</w:t>
      </w:r>
      <w:r>
        <w:rPr>
          <w:rFonts w:ascii="Arial" w:hAnsi="Arial"/>
        </w:rPr>
        <w:t xml:space="preserve"> y </w:t>
      </w:r>
      <w:r>
        <w:rPr>
          <w:rFonts w:ascii="Copperplate Gothic Bold" w:hAnsi="Copperplate Gothic Bold"/>
          <w:i/>
          <w:sz w:val="22"/>
        </w:rPr>
        <w:t>Computación Gráfica</w:t>
      </w:r>
      <w:r>
        <w:rPr>
          <w:rFonts w:ascii="Arial" w:hAnsi="Arial"/>
        </w:rPr>
        <w:t>, ambas pertenecientes a los pla-nes regulares de carreras de las cuales este Departamento e</w:t>
      </w:r>
      <w:r>
        <w:rPr>
          <w:rFonts w:ascii="Arial" w:hAnsi="Arial"/>
        </w:rPr>
        <w:t>s responsable;</w:t>
      </w:r>
    </w:p>
    <w:p w:rsidR="00000000" w:rsidRDefault="00DC076E">
      <w:pPr>
        <w:ind w:firstLine="1418"/>
        <w:rPr>
          <w:rFonts w:ascii="Arial" w:hAnsi="Arial"/>
        </w:rPr>
      </w:pPr>
    </w:p>
    <w:p w:rsidR="00000000" w:rsidRDefault="00DC076E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a las áreas en las que se encuentran estas asignaturas no se han in-corporado profesores titulares o asociados; </w:t>
      </w:r>
    </w:p>
    <w:p w:rsidR="00000000" w:rsidRDefault="00DC076E">
      <w:pPr>
        <w:ind w:firstLine="1418"/>
        <w:rPr>
          <w:rFonts w:ascii="Arial" w:hAnsi="Arial"/>
        </w:rPr>
      </w:pPr>
    </w:p>
    <w:p w:rsidR="00000000" w:rsidRDefault="00DC076E">
      <w:pPr>
        <w:ind w:firstLine="1418"/>
        <w:rPr>
          <w:rFonts w:ascii="Arial" w:hAnsi="Arial"/>
        </w:rPr>
      </w:pPr>
      <w:r>
        <w:rPr>
          <w:rFonts w:ascii="Arial" w:hAnsi="Arial"/>
        </w:rPr>
        <w:t>Que resulta importante procurar que cada área cuente entre su plantel do-cente permanente con jerarquías académicas de Pro</w:t>
      </w:r>
      <w:r>
        <w:rPr>
          <w:rFonts w:ascii="Arial" w:hAnsi="Arial"/>
        </w:rPr>
        <w:t xml:space="preserve">fesor Titular o Asociado; </w:t>
      </w:r>
    </w:p>
    <w:p w:rsidR="00000000" w:rsidRDefault="00DC076E">
      <w:pPr>
        <w:ind w:firstLine="1418"/>
        <w:rPr>
          <w:rFonts w:ascii="Arial" w:hAnsi="Arial"/>
        </w:rPr>
      </w:pPr>
    </w:p>
    <w:p w:rsidR="00000000" w:rsidRDefault="00DC076E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desde un punto de vista de la estructura docente resulta fundamental integrar a profesores asociados que completen las distintas jerarquías académicas; </w:t>
      </w:r>
    </w:p>
    <w:p w:rsidR="00000000" w:rsidRDefault="00DC076E">
      <w:pPr>
        <w:ind w:firstLine="1418"/>
        <w:rPr>
          <w:rFonts w:ascii="Arial" w:hAnsi="Arial"/>
        </w:rPr>
      </w:pPr>
    </w:p>
    <w:p w:rsidR="00000000" w:rsidRDefault="00DC076E">
      <w:pPr>
        <w:ind w:firstLine="1418"/>
        <w:rPr>
          <w:rFonts w:ascii="Arial" w:hAnsi="Arial"/>
        </w:rPr>
      </w:pPr>
      <w:r>
        <w:rPr>
          <w:rFonts w:ascii="Arial" w:hAnsi="Arial"/>
        </w:rPr>
        <w:t>Que esta unidad académica no cuenta, entre su planta, con profesores a</w:t>
      </w:r>
      <w:r>
        <w:rPr>
          <w:rFonts w:ascii="Arial" w:hAnsi="Arial"/>
        </w:rPr>
        <w:t>s</w:t>
      </w:r>
      <w:r>
        <w:rPr>
          <w:rFonts w:ascii="Arial" w:hAnsi="Arial"/>
          <w:u w:val="single"/>
        </w:rPr>
        <w:t>o</w:t>
      </w:r>
      <w:r>
        <w:rPr>
          <w:rFonts w:ascii="Arial" w:hAnsi="Arial"/>
        </w:rPr>
        <w:t xml:space="preserve"> ciados; </w:t>
      </w:r>
    </w:p>
    <w:p w:rsidR="00000000" w:rsidRDefault="00DC076E">
      <w:pPr>
        <w:ind w:firstLine="1418"/>
        <w:rPr>
          <w:rFonts w:ascii="Arial" w:hAnsi="Arial"/>
        </w:rPr>
      </w:pPr>
    </w:p>
    <w:p w:rsidR="00000000" w:rsidRDefault="00DC076E">
      <w:pPr>
        <w:pStyle w:val="Sangra2detindependiente"/>
      </w:pPr>
      <w:r>
        <w:t>Que de acuerdo a lo establecido por la resolución CSU-369/99 la posesión efectiva de estos cargos se hará a partir del 01 de enero de 2000, pero en su ARTÍCU-LO 4º faculta a los Departamentos Académicos a realizar todos los trámites administra</w:t>
      </w:r>
      <w:r>
        <w:t>ti-vos durante 1999 de modo de agilizar las designaciones del personal docente involucra-do;</w:t>
      </w:r>
    </w:p>
    <w:p w:rsidR="00000000" w:rsidRDefault="00DC076E">
      <w:pPr>
        <w:ind w:firstLine="1418"/>
        <w:rPr>
          <w:rFonts w:ascii="Arial" w:hAnsi="Arial"/>
        </w:rPr>
      </w:pPr>
    </w:p>
    <w:p w:rsidR="00000000" w:rsidRDefault="00DC076E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este Departamento cuenta entre su plantel con un cargo de Profesor Adjunto con dedicación semiexclusiva en </w:t>
      </w:r>
      <w:r>
        <w:rPr>
          <w:rFonts w:ascii="Copperplate Gothic Bold" w:hAnsi="Copperplate Gothic Bold"/>
          <w:i/>
          <w:sz w:val="22"/>
        </w:rPr>
        <w:t>Resolución de Problemas y Algoritmos</w:t>
      </w:r>
      <w:r>
        <w:rPr>
          <w:rFonts w:ascii="Arial" w:hAnsi="Arial"/>
        </w:rPr>
        <w:t>, actualmente c</w:t>
      </w:r>
      <w:r>
        <w:rPr>
          <w:rFonts w:ascii="Arial" w:hAnsi="Arial"/>
        </w:rPr>
        <w:t xml:space="preserve">ubierto en forma interina y que resulta conveniente esta designación me-diante concurso nacional ordinario; </w:t>
      </w:r>
    </w:p>
    <w:p w:rsidR="00000000" w:rsidRDefault="00DC076E">
      <w:pPr>
        <w:ind w:firstLine="1418"/>
        <w:rPr>
          <w:rFonts w:ascii="Arial" w:hAnsi="Arial"/>
        </w:rPr>
      </w:pPr>
    </w:p>
    <w:p w:rsidR="00000000" w:rsidRDefault="00DC076E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por lo tanto, es menester iniciar todas las gestiones necesarias que tiendan a cubrir estos cargos a inicios del año 2000; </w:t>
      </w:r>
    </w:p>
    <w:p w:rsidR="00000000" w:rsidRDefault="00DC076E">
      <w:pPr>
        <w:ind w:firstLine="1418"/>
        <w:rPr>
          <w:rFonts w:ascii="Arial" w:hAnsi="Arial"/>
        </w:rPr>
      </w:pPr>
    </w:p>
    <w:p w:rsidR="00000000" w:rsidRDefault="00DC076E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la Dirección </w:t>
      </w:r>
      <w:r>
        <w:rPr>
          <w:rFonts w:ascii="Arial" w:hAnsi="Arial"/>
        </w:rPr>
        <w:t xml:space="preserve">de Presupuesto y Control informa sobre la existencia de previsión de este crédito a partir del 01 de enero de 2000; </w:t>
      </w:r>
    </w:p>
    <w:p w:rsidR="00000000" w:rsidRDefault="00DC076E">
      <w:pPr>
        <w:ind w:firstLine="1418"/>
        <w:rPr>
          <w:rFonts w:ascii="Arial" w:hAnsi="Arial"/>
        </w:rPr>
      </w:pPr>
    </w:p>
    <w:p w:rsidR="00000000" w:rsidRDefault="00DC076E">
      <w:pPr>
        <w:ind w:firstLine="1418"/>
        <w:rPr>
          <w:rFonts w:ascii="Arial" w:hAnsi="Arial"/>
        </w:rPr>
      </w:pPr>
      <w:r>
        <w:rPr>
          <w:rFonts w:ascii="Arial" w:hAnsi="Arial"/>
        </w:rPr>
        <w:t>Que el Consejo Departamental en su sesión de fecha 16 de septiembre de 1999, aprobó este tema, avalando el dictamen de su Comisión de Asun</w:t>
      </w:r>
      <w:r>
        <w:rPr>
          <w:rFonts w:ascii="Arial" w:hAnsi="Arial"/>
        </w:rPr>
        <w:t xml:space="preserve">tos Académicos; </w:t>
      </w:r>
    </w:p>
    <w:p w:rsidR="00000000" w:rsidRDefault="00DC076E">
      <w:pPr>
        <w:ind w:firstLine="1418"/>
        <w:rPr>
          <w:rFonts w:ascii="Arial" w:hAnsi="Arial"/>
        </w:rPr>
      </w:pPr>
    </w:p>
    <w:p w:rsidR="00000000" w:rsidRDefault="00DC076E">
      <w:pPr>
        <w:ind w:firstLine="1418"/>
        <w:rPr>
          <w:rFonts w:ascii="Arial" w:hAnsi="Arial"/>
        </w:rPr>
      </w:pPr>
      <w:r>
        <w:rPr>
          <w:rFonts w:ascii="Arial" w:hAnsi="Arial"/>
        </w:rPr>
        <w:t>Que el  Consejo  Superior  Universitario,  en su reunión de fecha 29 de se</w:t>
      </w:r>
      <w:r>
        <w:rPr>
          <w:rFonts w:ascii="Arial" w:hAnsi="Arial"/>
          <w:u w:val="single"/>
        </w:rPr>
        <w:t>p</w:t>
      </w:r>
    </w:p>
    <w:p w:rsidR="00000000" w:rsidRDefault="00DC076E">
      <w:pPr>
        <w:ind w:firstLine="1418"/>
        <w:rPr>
          <w:rFonts w:ascii="Arial" w:hAnsi="Arial"/>
        </w:rPr>
      </w:pPr>
    </w:p>
    <w:p w:rsidR="00000000" w:rsidRDefault="00DC076E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DC076E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DC076E">
      <w:pPr>
        <w:rPr>
          <w:rFonts w:ascii="Arial" w:hAnsi="Arial"/>
        </w:rPr>
      </w:pPr>
    </w:p>
    <w:p w:rsidR="00000000" w:rsidRDefault="00DC076E">
      <w:pPr>
        <w:rPr>
          <w:rFonts w:ascii="Arial" w:hAnsi="Arial"/>
        </w:rPr>
      </w:pPr>
    </w:p>
    <w:p w:rsidR="00000000" w:rsidRDefault="00DC076E">
      <w:pPr>
        <w:rPr>
          <w:rFonts w:ascii="Arial" w:hAnsi="Arial"/>
        </w:rPr>
      </w:pPr>
    </w:p>
    <w:p w:rsidR="00000000" w:rsidRDefault="00DC076E">
      <w:pPr>
        <w:rPr>
          <w:rFonts w:ascii="Arial" w:hAnsi="Arial"/>
        </w:rPr>
      </w:pPr>
    </w:p>
    <w:p w:rsidR="00000000" w:rsidRDefault="00DC076E">
      <w:pPr>
        <w:widowControl w:val="0"/>
        <w:rPr>
          <w:rFonts w:ascii="Arial" w:hAnsi="Arial"/>
        </w:rPr>
      </w:pPr>
    </w:p>
    <w:p w:rsidR="00000000" w:rsidRDefault="00DC076E">
      <w:pPr>
        <w:pStyle w:val="Ttulo1"/>
        <w:rPr>
          <w:rFonts w:ascii="Arial" w:hAnsi="Arial"/>
        </w:rPr>
      </w:pPr>
      <w:r>
        <w:rPr>
          <w:rFonts w:ascii="Arial" w:hAnsi="Arial"/>
        </w:rPr>
        <w:t>///CDCC-085/99</w:t>
      </w:r>
    </w:p>
    <w:p w:rsidR="00000000" w:rsidRDefault="00DC076E">
      <w:pPr>
        <w:ind w:firstLine="1418"/>
        <w:rPr>
          <w:rFonts w:ascii="Arial" w:hAnsi="Arial"/>
        </w:rPr>
      </w:pPr>
    </w:p>
    <w:p w:rsidR="00000000" w:rsidRDefault="00DC076E">
      <w:pPr>
        <w:rPr>
          <w:rFonts w:ascii="Arial" w:hAnsi="Arial"/>
        </w:rPr>
      </w:pPr>
      <w:r>
        <w:rPr>
          <w:rFonts w:ascii="Arial" w:hAnsi="Arial"/>
        </w:rPr>
        <w:t xml:space="preserve">  tiembre de 1999, autorizó el llamado;</w:t>
      </w:r>
    </w:p>
    <w:p w:rsidR="00000000" w:rsidRDefault="00DC07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DC07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POR ELLO,</w:t>
      </w:r>
    </w:p>
    <w:p w:rsidR="00000000" w:rsidRDefault="00DC07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</w:p>
    <w:p w:rsidR="00000000" w:rsidRDefault="00DC07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  <w:r>
        <w:rPr>
          <w:rFonts w:ascii="Arial" w:hAnsi="Arial"/>
          <w:b/>
        </w:rPr>
        <w:t xml:space="preserve">El Consejo Departamental de Ciencias de la Computación en </w:t>
      </w:r>
      <w:r>
        <w:rPr>
          <w:rFonts w:ascii="Arial" w:hAnsi="Arial"/>
          <w:b/>
        </w:rPr>
        <w:t xml:space="preserve">su reu-nión extraordinaria de fecha 16 de septiembre de 1999                        </w:t>
      </w:r>
    </w:p>
    <w:p w:rsidR="00000000" w:rsidRDefault="00DC07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</w:p>
    <w:p w:rsidR="00000000" w:rsidRDefault="00DC07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 E S U E L V E :</w:t>
      </w:r>
    </w:p>
    <w:p w:rsidR="00000000" w:rsidRDefault="00DC076E">
      <w:pPr>
        <w:rPr>
          <w:rFonts w:ascii="Arial" w:hAnsi="Arial"/>
          <w:b/>
        </w:rPr>
      </w:pPr>
    </w:p>
    <w:p w:rsidR="00000000" w:rsidRDefault="00DC076E">
      <w:pPr>
        <w:rPr>
          <w:rFonts w:ascii="Arial" w:hAnsi="Arial"/>
        </w:rPr>
      </w:pPr>
      <w:r>
        <w:rPr>
          <w:rFonts w:ascii="Arial" w:hAnsi="Arial"/>
          <w:b/>
        </w:rPr>
        <w:t>Art. 1º).-</w:t>
      </w:r>
      <w:r>
        <w:rPr>
          <w:rFonts w:ascii="Arial" w:hAnsi="Arial"/>
        </w:rPr>
        <w:t xml:space="preserve"> Llamar a concurso para cubrir cargos de profesores ordinarios en los grados y dedicaciones que a continuación se  indican:</w:t>
      </w:r>
    </w:p>
    <w:p w:rsidR="00000000" w:rsidRDefault="00DC076E">
      <w:pPr>
        <w:rPr>
          <w:rFonts w:ascii="Arial" w:hAnsi="Arial"/>
        </w:rPr>
      </w:pPr>
    </w:p>
    <w:p w:rsidR="00000000" w:rsidRDefault="00DC076E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Area I: </w:t>
      </w:r>
      <w:r>
        <w:rPr>
          <w:rFonts w:ascii="Arial" w:hAnsi="Arial"/>
          <w:b/>
          <w:smallCaps/>
        </w:rPr>
        <w:t>Programa</w:t>
      </w:r>
      <w:r>
        <w:rPr>
          <w:rFonts w:ascii="Arial" w:hAnsi="Arial"/>
          <w:b/>
          <w:smallCaps/>
        </w:rPr>
        <w:t>ción</w:t>
      </w:r>
      <w:r>
        <w:rPr>
          <w:rFonts w:ascii="Arial" w:hAnsi="Arial"/>
          <w:b/>
        </w:rPr>
        <w:t xml:space="preserve"> </w:t>
      </w:r>
    </w:p>
    <w:p w:rsidR="00000000" w:rsidRDefault="00DC076E">
      <w:pPr>
        <w:rPr>
          <w:rFonts w:ascii="Arial" w:hAnsi="Arial"/>
        </w:rPr>
      </w:pPr>
    </w:p>
    <w:p w:rsidR="00000000" w:rsidRDefault="00DC076E">
      <w:pPr>
        <w:rPr>
          <w:rFonts w:ascii="Arial" w:hAnsi="Arial"/>
          <w:b/>
        </w:rPr>
      </w:pPr>
      <w:r>
        <w:rPr>
          <w:rFonts w:ascii="Arial" w:hAnsi="Arial"/>
        </w:rPr>
        <w:t xml:space="preserve">Asignatura </w:t>
      </w:r>
      <w:r>
        <w:rPr>
          <w:rFonts w:ascii="Arial" w:hAnsi="Arial"/>
          <w:b/>
        </w:rPr>
        <w:t>Estructuras de Datos y Algoritmos</w:t>
      </w:r>
    </w:p>
    <w:p w:rsidR="00000000" w:rsidRDefault="00DC076E">
      <w:pPr>
        <w:rPr>
          <w:rFonts w:ascii="Arial" w:hAnsi="Arial"/>
          <w:b/>
        </w:rPr>
      </w:pPr>
      <w:r>
        <w:rPr>
          <w:rFonts w:ascii="Arial" w:hAnsi="Arial"/>
        </w:rPr>
        <w:t xml:space="preserve">Un (1) Profesor Asociado con dedicación exclusiva </w:t>
      </w:r>
    </w:p>
    <w:p w:rsidR="00000000" w:rsidRDefault="00DC076E">
      <w:pPr>
        <w:rPr>
          <w:rFonts w:ascii="Arial" w:hAnsi="Arial"/>
          <w:b/>
        </w:rPr>
      </w:pPr>
    </w:p>
    <w:p w:rsidR="00000000" w:rsidRDefault="00DC076E">
      <w:pPr>
        <w:rPr>
          <w:rFonts w:ascii="Arial" w:hAnsi="Arial"/>
        </w:rPr>
      </w:pPr>
      <w:r>
        <w:rPr>
          <w:rFonts w:ascii="Arial" w:hAnsi="Arial"/>
        </w:rPr>
        <w:t xml:space="preserve">Asignatura </w:t>
      </w:r>
      <w:r>
        <w:rPr>
          <w:rFonts w:ascii="Arial" w:hAnsi="Arial"/>
          <w:b/>
        </w:rPr>
        <w:t>Resolución de Problemas y Algoritmos</w:t>
      </w:r>
    </w:p>
    <w:p w:rsidR="00000000" w:rsidRDefault="00DC076E">
      <w:pPr>
        <w:rPr>
          <w:rFonts w:ascii="Arial" w:hAnsi="Arial"/>
          <w:b/>
        </w:rPr>
      </w:pPr>
      <w:r>
        <w:rPr>
          <w:rFonts w:ascii="Arial" w:hAnsi="Arial"/>
        </w:rPr>
        <w:t xml:space="preserve">Un (1) Profesor Adjunto con dedicación semiexclusiva </w:t>
      </w:r>
    </w:p>
    <w:p w:rsidR="00000000" w:rsidRDefault="00DC076E">
      <w:pPr>
        <w:rPr>
          <w:rFonts w:ascii="Arial" w:hAnsi="Arial"/>
          <w:b/>
        </w:rPr>
      </w:pPr>
    </w:p>
    <w:p w:rsidR="00000000" w:rsidRDefault="00DC076E">
      <w:pPr>
        <w:rPr>
          <w:rFonts w:ascii="Arial" w:hAnsi="Arial"/>
          <w:b/>
        </w:rPr>
      </w:pPr>
      <w:r>
        <w:rPr>
          <w:rFonts w:ascii="Arial" w:hAnsi="Arial"/>
          <w:b/>
        </w:rPr>
        <w:t>Area VI: A</w:t>
      </w:r>
      <w:r>
        <w:rPr>
          <w:rFonts w:ascii="Arial" w:hAnsi="Arial"/>
          <w:b/>
          <w:smallCaps/>
        </w:rPr>
        <w:t>plicaciones</w:t>
      </w:r>
      <w:r>
        <w:rPr>
          <w:rFonts w:ascii="Arial" w:hAnsi="Arial"/>
          <w:b/>
        </w:rPr>
        <w:t xml:space="preserve"> </w:t>
      </w:r>
    </w:p>
    <w:p w:rsidR="00000000" w:rsidRDefault="00DC076E">
      <w:pPr>
        <w:rPr>
          <w:rFonts w:ascii="Arial" w:hAnsi="Arial"/>
        </w:rPr>
      </w:pPr>
    </w:p>
    <w:p w:rsidR="00000000" w:rsidRDefault="00DC076E">
      <w:pPr>
        <w:rPr>
          <w:rFonts w:ascii="Arial" w:hAnsi="Arial"/>
        </w:rPr>
      </w:pPr>
      <w:r>
        <w:rPr>
          <w:rFonts w:ascii="Arial" w:hAnsi="Arial"/>
        </w:rPr>
        <w:t>Asignatura</w:t>
      </w:r>
      <w:r>
        <w:rPr>
          <w:rFonts w:ascii="Arial" w:hAnsi="Arial"/>
          <w:b/>
        </w:rPr>
        <w:t xml:space="preserve"> Computación Gr</w:t>
      </w:r>
      <w:r>
        <w:rPr>
          <w:rFonts w:ascii="Arial" w:hAnsi="Arial"/>
          <w:b/>
        </w:rPr>
        <w:t>áfica</w:t>
      </w:r>
    </w:p>
    <w:p w:rsidR="00000000" w:rsidRDefault="00DC076E">
      <w:pPr>
        <w:rPr>
          <w:rFonts w:ascii="Arial" w:hAnsi="Arial"/>
          <w:b/>
        </w:rPr>
      </w:pPr>
      <w:r>
        <w:rPr>
          <w:rFonts w:ascii="Arial" w:hAnsi="Arial"/>
        </w:rPr>
        <w:t>Un (1) Profesor Asociado con dedicación exclusiva</w:t>
      </w:r>
    </w:p>
    <w:p w:rsidR="00000000" w:rsidRDefault="00DC076E"/>
    <w:p w:rsidR="00000000" w:rsidRDefault="00DC076E">
      <w:pPr>
        <w:rPr>
          <w:rFonts w:ascii="Arial" w:hAnsi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Designar como miembros de los Jurados que deberán entender en los concursos a que se hace referencia en el </w:t>
      </w: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</w:t>
      </w:r>
      <w:r>
        <w:rPr>
          <w:rFonts w:ascii="Arial" w:hAnsi="Arial"/>
        </w:rPr>
        <w:t>:</w:t>
      </w:r>
    </w:p>
    <w:p w:rsidR="00000000" w:rsidRDefault="00DC076E">
      <w:pPr>
        <w:rPr>
          <w:rFonts w:ascii="Arial" w:hAnsi="Arial"/>
        </w:rPr>
      </w:pPr>
    </w:p>
    <w:p w:rsidR="00000000" w:rsidRDefault="00DC076E">
      <w:pPr>
        <w:rPr>
          <w:rFonts w:ascii="Arial" w:hAnsi="Arial"/>
        </w:rPr>
      </w:pPr>
      <w:r>
        <w:rPr>
          <w:rFonts w:ascii="Arial" w:hAnsi="Arial"/>
          <w:b/>
        </w:rPr>
        <w:t>“Estructuras de Datos y Algoritmos”</w:t>
      </w:r>
      <w:r>
        <w:rPr>
          <w:rFonts w:ascii="Arial" w:hAnsi="Arial"/>
        </w:rPr>
        <w:t>,</w:t>
      </w:r>
      <w:r>
        <w:rPr>
          <w:rFonts w:ascii="Arial" w:hAnsi="Arial"/>
          <w:b/>
        </w:rPr>
        <w:t xml:space="preserve"> “Resolución de Problemas y Algori</w:t>
      </w:r>
      <w:r>
        <w:rPr>
          <w:rFonts w:ascii="Arial" w:hAnsi="Arial"/>
          <w:b/>
        </w:rPr>
        <w:t>tmos”</w:t>
      </w:r>
      <w:r>
        <w:rPr>
          <w:rFonts w:ascii="Arial" w:hAnsi="Arial"/>
        </w:rPr>
        <w:t xml:space="preserve"> y</w:t>
      </w:r>
      <w:r>
        <w:rPr>
          <w:rFonts w:ascii="Arial" w:hAnsi="Arial"/>
          <w:b/>
        </w:rPr>
        <w:t xml:space="preserve"> “Computación Gráfica”</w:t>
      </w:r>
    </w:p>
    <w:p w:rsidR="00000000" w:rsidRDefault="00DC076E">
      <w:pPr>
        <w:rPr>
          <w:rFonts w:ascii="Arial" w:hAnsi="Arial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36"/>
        <w:gridCol w:w="467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</w:tcPr>
          <w:p w:rsidR="00000000" w:rsidRDefault="00DC076E">
            <w:pPr>
              <w:pStyle w:val="Ttulo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  <w:p w:rsidR="00000000" w:rsidRDefault="00DC076E">
            <w:pPr>
              <w:jc w:val="center"/>
            </w:pPr>
          </w:p>
        </w:tc>
        <w:tc>
          <w:tcPr>
            <w:tcW w:w="4678" w:type="dxa"/>
          </w:tcPr>
          <w:p w:rsidR="00000000" w:rsidRDefault="00DC076E">
            <w:pPr>
              <w:pStyle w:val="Ttulo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</w:tcPr>
          <w:p w:rsidR="00000000" w:rsidRDefault="00DC07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Ingeniero Armando E. </w:t>
            </w:r>
            <w:r>
              <w:rPr>
                <w:rFonts w:ascii="Arial" w:hAnsi="Arial"/>
                <w:b/>
                <w:smallCaps/>
              </w:rPr>
              <w:t xml:space="preserve">De Giusti </w:t>
            </w:r>
            <w:r>
              <w:rPr>
                <w:rFonts w:ascii="Arial" w:hAnsi="Arial"/>
              </w:rPr>
              <w:t xml:space="preserve">(UNLP)  </w:t>
            </w:r>
          </w:p>
        </w:tc>
        <w:tc>
          <w:tcPr>
            <w:tcW w:w="4678" w:type="dxa"/>
          </w:tcPr>
          <w:p w:rsidR="00000000" w:rsidRDefault="00DC07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Patricia M. </w:t>
            </w:r>
            <w:r>
              <w:rPr>
                <w:rFonts w:ascii="Arial" w:hAnsi="Arial"/>
                <w:b/>
                <w:smallCaps/>
              </w:rPr>
              <w:t>Pesado</w:t>
            </w:r>
            <w:r>
              <w:rPr>
                <w:rFonts w:ascii="Arial" w:hAnsi="Arial"/>
                <w:smallCaps/>
              </w:rPr>
              <w:t xml:space="preserve"> (UNLP)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</w:tcPr>
          <w:p w:rsidR="00000000" w:rsidRDefault="00DC07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Gustavo H. </w:t>
            </w:r>
            <w:r>
              <w:rPr>
                <w:rFonts w:ascii="Arial" w:hAnsi="Arial"/>
                <w:b/>
                <w:smallCaps/>
              </w:rPr>
              <w:t>Rossi</w:t>
            </w:r>
            <w:r>
              <w:rPr>
                <w:rFonts w:ascii="Arial" w:hAnsi="Arial"/>
              </w:rPr>
              <w:t xml:space="preserve"> (UNLP)</w:t>
            </w:r>
          </w:p>
        </w:tc>
        <w:tc>
          <w:tcPr>
            <w:tcW w:w="4678" w:type="dxa"/>
          </w:tcPr>
          <w:p w:rsidR="00000000" w:rsidRDefault="00DC07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Profesor Jorge A. </w:t>
            </w:r>
            <w:r>
              <w:rPr>
                <w:rFonts w:ascii="Arial" w:hAnsi="Arial"/>
                <w:b/>
                <w:smallCaps/>
              </w:rPr>
              <w:t>Aguirre</w:t>
            </w:r>
            <w:r>
              <w:rPr>
                <w:rFonts w:ascii="Arial" w:hAnsi="Arial"/>
              </w:rPr>
              <w:t xml:space="preserve"> (UBA)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</w:tcPr>
          <w:p w:rsidR="00000000" w:rsidRDefault="00DC07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Mg. Ing. Jorge R. </w:t>
            </w:r>
            <w:r>
              <w:rPr>
                <w:rFonts w:ascii="Arial" w:hAnsi="Arial"/>
                <w:b/>
                <w:smallCaps/>
              </w:rPr>
              <w:t>Ardenghi</w:t>
            </w:r>
            <w:r>
              <w:rPr>
                <w:rFonts w:ascii="Arial" w:hAnsi="Arial"/>
                <w:smallCaps/>
              </w:rPr>
              <w:t xml:space="preserve"> (UNS)</w:t>
            </w:r>
          </w:p>
        </w:tc>
        <w:tc>
          <w:tcPr>
            <w:tcW w:w="4678" w:type="dxa"/>
          </w:tcPr>
          <w:p w:rsidR="00000000" w:rsidRDefault="00DC07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Guillermo R. </w:t>
            </w:r>
            <w:r>
              <w:rPr>
                <w:rFonts w:ascii="Arial" w:hAnsi="Arial"/>
                <w:b/>
                <w:smallCaps/>
              </w:rPr>
              <w:t>Simari</w:t>
            </w:r>
            <w:r>
              <w:rPr>
                <w:rFonts w:ascii="Arial" w:hAnsi="Arial"/>
                <w:smallCaps/>
              </w:rPr>
              <w:t xml:space="preserve"> (</w:t>
            </w:r>
            <w:r>
              <w:rPr>
                <w:rFonts w:ascii="Arial" w:hAnsi="Arial"/>
                <w:smallCaps/>
              </w:rPr>
              <w:t>UNS)</w:t>
            </w:r>
            <w:r>
              <w:rPr>
                <w:rFonts w:ascii="Arial" w:hAnsi="Arial"/>
              </w:rPr>
              <w:t xml:space="preserve"> </w:t>
            </w:r>
          </w:p>
        </w:tc>
      </w:tr>
    </w:tbl>
    <w:p w:rsidR="00000000" w:rsidRDefault="00DC076E">
      <w:pPr>
        <w:rPr>
          <w:rFonts w:ascii="Arial" w:hAnsi="Arial"/>
          <w:b/>
        </w:rPr>
      </w:pPr>
    </w:p>
    <w:p w:rsidR="00000000" w:rsidRDefault="00DC076E">
      <w:pPr>
        <w:rPr>
          <w:rFonts w:ascii="Arial" w:hAnsi="Arial"/>
        </w:rPr>
      </w:pPr>
    </w:p>
    <w:p w:rsidR="00000000" w:rsidRDefault="00DC076E">
      <w:pPr>
        <w:rPr>
          <w:rFonts w:ascii="Arial" w:hAnsi="Arial"/>
        </w:rPr>
      </w:pPr>
      <w:r>
        <w:rPr>
          <w:rFonts w:ascii="Arial" w:hAnsi="Arial"/>
          <w:b/>
        </w:rPr>
        <w:t>Art. 3º)</w:t>
      </w:r>
      <w:r>
        <w:rPr>
          <w:rFonts w:ascii="Arial" w:hAnsi="Arial"/>
        </w:rPr>
        <w:t>.- Dejar debidamente establecido que quienes resulten designados en los cargos de profesor asociado con dedicación exclusiva, como conclusión de este concurso, lo harán a partir del 01 de enero de 2000, en virtud de lo establecido por la r</w:t>
      </w:r>
      <w:r>
        <w:rPr>
          <w:rFonts w:ascii="Arial" w:hAnsi="Arial"/>
        </w:rPr>
        <w:t>esolución CSU -369/99, en el ARTÍCULO 4º.-</w:t>
      </w:r>
    </w:p>
    <w:p w:rsidR="00000000" w:rsidRDefault="00DC076E">
      <w:pPr>
        <w:rPr>
          <w:rFonts w:ascii="Arial" w:hAnsi="Arial"/>
        </w:rPr>
      </w:pPr>
    </w:p>
    <w:p w:rsidR="00000000" w:rsidRDefault="00DC076E">
      <w:pPr>
        <w:rPr>
          <w:rFonts w:ascii="Arial" w:hAnsi="Arial"/>
        </w:rPr>
      </w:pPr>
      <w:r>
        <w:rPr>
          <w:rFonts w:ascii="Arial" w:hAnsi="Arial"/>
          <w:b/>
        </w:rPr>
        <w:t xml:space="preserve">Art. 4º).- </w:t>
      </w:r>
      <w:r>
        <w:rPr>
          <w:rFonts w:ascii="Arial" w:hAnsi="Arial"/>
        </w:rPr>
        <w:t>Determinar que quienes se postulen para el cargo motivo de las presentes ac-tuaciones deberán presentar, en el momento de la inscripción, un plan de trabajo orien-tado a tareas de investigación.-</w:t>
      </w:r>
    </w:p>
    <w:p w:rsidR="00000000" w:rsidRDefault="00DC076E">
      <w:pPr>
        <w:tabs>
          <w:tab w:val="left" w:pos="3828"/>
        </w:tabs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///</w:t>
      </w:r>
    </w:p>
    <w:p w:rsidR="00000000" w:rsidRDefault="00DC076E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DC076E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DC076E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DC076E">
      <w:pPr>
        <w:rPr>
          <w:rFonts w:ascii="Arial" w:hAnsi="Arial"/>
        </w:rPr>
      </w:pPr>
    </w:p>
    <w:p w:rsidR="00000000" w:rsidRDefault="00DC076E">
      <w:pPr>
        <w:rPr>
          <w:rFonts w:ascii="Arial" w:hAnsi="Arial"/>
        </w:rPr>
      </w:pPr>
    </w:p>
    <w:p w:rsidR="00000000" w:rsidRDefault="00DC076E">
      <w:pPr>
        <w:rPr>
          <w:rFonts w:ascii="Arial" w:hAnsi="Arial"/>
        </w:rPr>
      </w:pPr>
    </w:p>
    <w:p w:rsidR="00000000" w:rsidRDefault="00DC076E">
      <w:pPr>
        <w:rPr>
          <w:rFonts w:ascii="Arial" w:hAnsi="Arial"/>
        </w:rPr>
      </w:pPr>
    </w:p>
    <w:p w:rsidR="00000000" w:rsidRDefault="00DC076E">
      <w:pPr>
        <w:widowControl w:val="0"/>
        <w:rPr>
          <w:rFonts w:ascii="Arial" w:hAnsi="Arial"/>
        </w:rPr>
      </w:pPr>
    </w:p>
    <w:p w:rsidR="00000000" w:rsidRDefault="00DC076E">
      <w:pPr>
        <w:pStyle w:val="Ttulo1"/>
        <w:rPr>
          <w:rFonts w:ascii="Arial" w:hAnsi="Arial"/>
        </w:rPr>
      </w:pPr>
      <w:r>
        <w:rPr>
          <w:rFonts w:ascii="Arial" w:hAnsi="Arial"/>
        </w:rPr>
        <w:t>///CDCC-085/99</w:t>
      </w:r>
    </w:p>
    <w:p w:rsidR="00000000" w:rsidRDefault="00DC076E">
      <w:pPr>
        <w:ind w:firstLine="1418"/>
        <w:rPr>
          <w:rFonts w:ascii="Arial" w:hAnsi="Arial"/>
        </w:rPr>
      </w:pPr>
    </w:p>
    <w:p w:rsidR="00000000" w:rsidRDefault="00DC076E">
      <w:pPr>
        <w:rPr>
          <w:rFonts w:ascii="Arial" w:hAnsi="Arial"/>
        </w:rPr>
      </w:pPr>
      <w:r>
        <w:rPr>
          <w:rFonts w:ascii="Arial" w:hAnsi="Arial"/>
          <w:b/>
        </w:rPr>
        <w:t>Art. 5º)</w:t>
      </w:r>
      <w:r>
        <w:rPr>
          <w:rFonts w:ascii="Arial" w:hAnsi="Arial"/>
        </w:rPr>
        <w:t>.- Establecer que aquellos candidatos que resulten designados en estos cargos deberán dictar dos asignaturas por año; en primer término en la asignatura concursada y en segundo término en otras asi</w:t>
      </w:r>
      <w:r>
        <w:rPr>
          <w:rFonts w:ascii="Arial" w:hAnsi="Arial"/>
        </w:rPr>
        <w:t>gnaturas del área afines a la del concurso o asignaturas básicas del Departamento de Ciencias de la Computación, según las necesidades de cada cuatrimestre.-</w:t>
      </w:r>
    </w:p>
    <w:p w:rsidR="00000000" w:rsidRDefault="00DC076E">
      <w:pPr>
        <w:rPr>
          <w:rFonts w:ascii="Arial" w:hAnsi="Arial"/>
        </w:rPr>
      </w:pPr>
    </w:p>
    <w:p w:rsidR="00000000" w:rsidRDefault="00DC076E">
      <w:pPr>
        <w:rPr>
          <w:rFonts w:ascii="Arial" w:hAnsi="Arial"/>
        </w:rPr>
      </w:pPr>
      <w:r>
        <w:rPr>
          <w:rFonts w:ascii="Arial" w:hAnsi="Arial"/>
          <w:b/>
        </w:rPr>
        <w:t>Art. 6º)</w:t>
      </w:r>
      <w:r>
        <w:rPr>
          <w:rFonts w:ascii="Arial" w:hAnsi="Arial"/>
        </w:rPr>
        <w:t xml:space="preserve">.- Fijar el siguiente cronograma a los fines de la sustanciación de los concursos motivo </w:t>
      </w:r>
      <w:r>
        <w:rPr>
          <w:rFonts w:ascii="Arial" w:hAnsi="Arial"/>
        </w:rPr>
        <w:t>del presente llamado:</w:t>
      </w:r>
    </w:p>
    <w:p w:rsidR="00000000" w:rsidRDefault="00DC076E">
      <w:pPr>
        <w:rPr>
          <w:rFonts w:ascii="Arial" w:hAnsi="Arial"/>
        </w:rPr>
      </w:pPr>
    </w:p>
    <w:p w:rsidR="00000000" w:rsidRDefault="00DC076E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Fecha de apertura inscripción : Primer día hábil posterior a  la publicación en el diario lo-                                                        </w:t>
      </w:r>
    </w:p>
    <w:p w:rsidR="00000000" w:rsidRDefault="00DC076E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cal ;</w:t>
      </w:r>
    </w:p>
    <w:p w:rsidR="00000000" w:rsidRDefault="00DC076E">
      <w:pPr>
        <w:rPr>
          <w:rFonts w:ascii="Arial" w:hAnsi="Arial"/>
        </w:rPr>
      </w:pPr>
    </w:p>
    <w:p w:rsidR="00000000" w:rsidRDefault="00DC076E">
      <w:pPr>
        <w:pStyle w:val="Sangradetextonormal"/>
        <w:ind w:right="-168"/>
        <w:rPr>
          <w:rFonts w:ascii="Arial" w:hAnsi="Arial"/>
        </w:rPr>
      </w:pPr>
      <w:r>
        <w:rPr>
          <w:rFonts w:ascii="Arial" w:hAnsi="Arial"/>
        </w:rPr>
        <w:t>Fecha de cierre de inscri</w:t>
      </w:r>
      <w:r>
        <w:rPr>
          <w:rFonts w:ascii="Arial" w:hAnsi="Arial"/>
        </w:rPr>
        <w:t xml:space="preserve">pción : Trigésimo día posterior a la publicación en el diario local ;                                                      </w:t>
      </w:r>
    </w:p>
    <w:p w:rsidR="00000000" w:rsidRDefault="00DC076E">
      <w:pPr>
        <w:pStyle w:val="Sangradetextonormal"/>
        <w:rPr>
          <w:rFonts w:ascii="Arial" w:hAnsi="Arial"/>
        </w:rPr>
      </w:pPr>
    </w:p>
    <w:p w:rsidR="00000000" w:rsidRDefault="00DC076E">
      <w:pPr>
        <w:ind w:left="3544" w:hanging="3544"/>
        <w:rPr>
          <w:rFonts w:ascii="Arial" w:hAnsi="Arial"/>
        </w:rPr>
      </w:pPr>
      <w:r>
        <w:rPr>
          <w:rFonts w:ascii="Arial" w:hAnsi="Arial"/>
        </w:rPr>
        <w:t xml:space="preserve">Lugar de inscripción : Secretaría del Departamento de  Ciencias de la Computación.  </w:t>
      </w:r>
    </w:p>
    <w:p w:rsidR="00000000" w:rsidRDefault="00DC076E">
      <w:pPr>
        <w:ind w:left="2410" w:hanging="2410"/>
        <w:rPr>
          <w:rFonts w:ascii="Arial" w:hAnsi="Arial"/>
        </w:rPr>
      </w:pPr>
      <w:r>
        <w:rPr>
          <w:rFonts w:ascii="Arial" w:hAnsi="Arial"/>
        </w:rPr>
        <w:t xml:space="preserve">                                    Avda. Alem</w:t>
      </w:r>
      <w:r>
        <w:rPr>
          <w:rFonts w:ascii="Arial" w:hAnsi="Arial"/>
        </w:rPr>
        <w:t xml:space="preserve"> 1253 - 2° piso.</w:t>
      </w:r>
    </w:p>
    <w:p w:rsidR="00000000" w:rsidRDefault="00DC076E">
      <w:pPr>
        <w:rPr>
          <w:rFonts w:ascii="Arial" w:hAnsi="Arial"/>
        </w:rPr>
      </w:pPr>
    </w:p>
    <w:p w:rsidR="00000000" w:rsidRDefault="00DC076E">
      <w:pPr>
        <w:rPr>
          <w:rFonts w:ascii="Arial" w:hAnsi="Arial"/>
        </w:rPr>
      </w:pPr>
      <w:r>
        <w:rPr>
          <w:rFonts w:ascii="Arial" w:hAnsi="Arial"/>
        </w:rPr>
        <w:t>Horario de inscripción : 08:00 a 13:00</w:t>
      </w:r>
    </w:p>
    <w:p w:rsidR="00000000" w:rsidRDefault="00DC076E">
      <w:pPr>
        <w:rPr>
          <w:rFonts w:ascii="Arial" w:hAnsi="Arial"/>
        </w:rPr>
      </w:pPr>
    </w:p>
    <w:p w:rsidR="00000000" w:rsidRDefault="00DC076E">
      <w:pPr>
        <w:rPr>
          <w:rFonts w:ascii="Arial" w:hAnsi="Arial"/>
        </w:rPr>
      </w:pPr>
      <w:r>
        <w:rPr>
          <w:rFonts w:ascii="Arial" w:hAnsi="Arial"/>
          <w:b/>
        </w:rPr>
        <w:t>Art. 7º)</w:t>
      </w:r>
      <w:r>
        <w:rPr>
          <w:rFonts w:ascii="Arial" w:hAnsi="Arial"/>
        </w:rPr>
        <w:t>.- Regístrese; comuníquese; pase a conocimiento de la Dirección General de Personal y de la Secretaria General Académica; dese a publicidad; cumplido, resérve-se.----------------------------</w:t>
      </w:r>
      <w:r>
        <w:rPr>
          <w:rFonts w:ascii="Arial" w:hAnsi="Arial"/>
        </w:rPr>
        <w:t>------------------------------------------------------------------------------------</w:t>
      </w:r>
    </w:p>
    <w:p w:rsidR="00000000" w:rsidRDefault="00DC076E"/>
    <w:p w:rsidR="00000000" w:rsidRDefault="00DC076E">
      <w:pPr>
        <w:rPr>
          <w:rFonts w:ascii="Arial" w:hAnsi="Arial"/>
        </w:rPr>
      </w:pPr>
    </w:p>
    <w:p w:rsidR="00000000" w:rsidRDefault="00DC076E">
      <w:pPr>
        <w:rPr>
          <w:rFonts w:ascii="Arial" w:hAnsi="Arial"/>
        </w:rPr>
      </w:pPr>
    </w:p>
    <w:p w:rsidR="00000000" w:rsidRDefault="00DC076E">
      <w:pPr>
        <w:rPr>
          <w:rFonts w:ascii="Arial" w:hAnsi="Arial"/>
        </w:rPr>
      </w:pPr>
    </w:p>
    <w:sectPr w:rsidR="00000000">
      <w:pgSz w:w="11909" w:h="16834" w:code="9"/>
      <w:pgMar w:top="567" w:right="567" w:bottom="567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26EE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C076E"/>
    <w:rsid w:val="00DC0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</w:p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/>
    </w:rPr>
  </w:style>
  <w:style w:type="paragraph" w:styleId="Listaconvietas">
    <w:name w:val="List Bullet"/>
    <w:basedOn w:val="Normal"/>
    <w:autoRedefine/>
    <w:semiHidden/>
    <w:pPr>
      <w:ind w:left="283" w:hanging="283"/>
      <w:jc w:val="left"/>
    </w:pPr>
    <w:rPr>
      <w:rFonts w:ascii="Arial" w:hAnsi="Arial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801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5199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1999-09-30T15:00:00Z</cp:lastPrinted>
  <dcterms:created xsi:type="dcterms:W3CDTF">2025-07-06T01:51:00Z</dcterms:created>
  <dcterms:modified xsi:type="dcterms:W3CDTF">2025-07-06T01:51:00Z</dcterms:modified>
</cp:coreProperties>
</file>