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3076">
      <w:pPr>
        <w:pStyle w:val="Ttulo1"/>
        <w:rPr>
          <w:sz w:val="20"/>
        </w:rPr>
      </w:pPr>
      <w:r>
        <w:rPr>
          <w:sz w:val="20"/>
          <w:highlight w:val="yellow"/>
        </w:rPr>
        <w:t>Expte. D.CC. 2583/99</w:t>
      </w: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DCC-008/00</w:t>
      </w: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24 de abril de 2000, por la Lic</w:t>
      </w:r>
      <w:r>
        <w:rPr>
          <w:rFonts w:ascii="Arial" w:hAnsi="Arial"/>
          <w:sz w:val="24"/>
        </w:rPr>
        <w:t>en ciada Marcela Capobianco a un cargo de Ayudante de Docencia “A” con dedicación si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ple, asignatura </w:t>
      </w:r>
      <w:r>
        <w:rPr>
          <w:rFonts w:ascii="BankGothic Lt BT" w:hAnsi="BankGothic Lt BT"/>
          <w:i/>
          <w:sz w:val="24"/>
        </w:rPr>
        <w:t>”Inteligencia Artificial”</w:t>
      </w:r>
      <w:r>
        <w:rPr>
          <w:rFonts w:ascii="Arial" w:hAnsi="Arial"/>
          <w:sz w:val="24"/>
        </w:rPr>
        <w:t>;</w:t>
      </w:r>
    </w:p>
    <w:p w:rsidR="00000000" w:rsidRDefault="00D03076">
      <w:pPr>
        <w:ind w:firstLine="1418"/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D03076">
      <w:pPr>
        <w:jc w:val="both"/>
        <w:rPr>
          <w:rFonts w:ascii="Arial" w:hAnsi="Arial"/>
          <w:b/>
          <w:sz w:val="24"/>
        </w:rPr>
      </w:pPr>
    </w:p>
    <w:p w:rsidR="00000000" w:rsidRDefault="00D0307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</w:t>
      </w:r>
      <w:r>
        <w:rPr>
          <w:rFonts w:ascii="Arial" w:hAnsi="Arial"/>
          <w:b/>
          <w:sz w:val="24"/>
        </w:rPr>
        <w:t>U E L V E :</w:t>
      </w: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Licenciada Marcela CAPOBIANCO </w:t>
      </w:r>
      <w:r>
        <w:rPr>
          <w:rFonts w:ascii="Arial" w:hAnsi="Arial"/>
          <w:sz w:val="24"/>
        </w:rPr>
        <w:t>(D. N.I. 24.618.423 * Leg. 9042), en un cargo de Ayudante de Docencia “A” con dedicación simple, en el Area: II, Disciplina: Teoría de Ciencias de la Computación, a</w:t>
      </w:r>
      <w:r>
        <w:rPr>
          <w:rFonts w:ascii="Arial" w:hAnsi="Arial"/>
          <w:sz w:val="24"/>
        </w:rPr>
        <w:t xml:space="preserve">signatura: </w:t>
      </w:r>
      <w:r>
        <w:rPr>
          <w:rFonts w:ascii="Arial" w:hAnsi="Arial"/>
          <w:b/>
          <w:sz w:val="24"/>
        </w:rPr>
        <w:t>“In-teligencia Artificial” (Cod. 5684)</w:t>
      </w:r>
      <w:r>
        <w:rPr>
          <w:rFonts w:ascii="Arial" w:hAnsi="Arial"/>
          <w:sz w:val="24"/>
        </w:rPr>
        <w:t xml:space="preserve">, en el Departamento de Ciencias de la Computación, a partir del 01 de mayo de 2000.- </w:t>
      </w:r>
    </w:p>
    <w:p w:rsidR="00000000" w:rsidRDefault="00D03076">
      <w:pPr>
        <w:jc w:val="both"/>
        <w:rPr>
          <w:rFonts w:ascii="Arial" w:hAnsi="Arial"/>
          <w:sz w:val="24"/>
        </w:rPr>
      </w:pPr>
    </w:p>
    <w:p w:rsidR="00000000" w:rsidRDefault="00D0307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</w:t>
      </w:r>
      <w:r>
        <w:rPr>
          <w:rFonts w:ascii="Arial" w:hAnsi="Arial"/>
          <w:sz w:val="24"/>
        </w:rPr>
        <w:t xml:space="preserve"> razón la Secretaría General Académica; cumplido, ar-chívese.---------------------------------------------------------------------------------------------------------</w:t>
      </w:r>
    </w:p>
    <w:p w:rsidR="00000000" w:rsidRDefault="00D03076">
      <w:pPr>
        <w:jc w:val="both"/>
      </w:pPr>
    </w:p>
    <w:p w:rsidR="00000000" w:rsidRDefault="00D03076">
      <w:pPr>
        <w:jc w:val="both"/>
      </w:pPr>
    </w:p>
    <w:p w:rsidR="00000000" w:rsidRDefault="00D03076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3076"/>
    <w:rsid w:val="00D0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2000-03-22T16:17:00Z</cp:lastPrinted>
  <dcterms:created xsi:type="dcterms:W3CDTF">2025-07-06T02:58:00Z</dcterms:created>
  <dcterms:modified xsi:type="dcterms:W3CDTF">2025-07-06T02:58:00Z</dcterms:modified>
</cp:coreProperties>
</file>