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4B3A">
      <w:pPr>
        <w:pStyle w:val="Ttulo2"/>
        <w:rPr>
          <w:sz w:val="22"/>
        </w:rPr>
      </w:pPr>
      <w:r>
        <w:rPr>
          <w:sz w:val="22"/>
          <w:highlight w:val="yellow"/>
        </w:rPr>
        <w:t>Expte. D.CC. 0391/00</w:t>
      </w:r>
    </w:p>
    <w:p w:rsidR="00000000" w:rsidRDefault="005C4B3A">
      <w:pPr>
        <w:jc w:val="both"/>
      </w:pPr>
    </w:p>
    <w:p w:rsidR="00000000" w:rsidRDefault="005C4B3A">
      <w:pPr>
        <w:jc w:val="both"/>
      </w:pPr>
    </w:p>
    <w:p w:rsidR="00000000" w:rsidRDefault="005C4B3A">
      <w:pPr>
        <w:jc w:val="both"/>
      </w:pPr>
    </w:p>
    <w:p w:rsidR="00000000" w:rsidRDefault="005C4B3A">
      <w:pPr>
        <w:jc w:val="both"/>
      </w:pPr>
    </w:p>
    <w:p w:rsidR="00000000" w:rsidRDefault="005C4B3A">
      <w:pPr>
        <w:jc w:val="both"/>
      </w:pPr>
    </w:p>
    <w:p w:rsidR="00000000" w:rsidRDefault="005C4B3A">
      <w:pPr>
        <w:jc w:val="both"/>
      </w:pPr>
    </w:p>
    <w:p w:rsidR="00000000" w:rsidRDefault="005C4B3A">
      <w:pPr>
        <w:jc w:val="both"/>
      </w:pPr>
    </w:p>
    <w:p w:rsidR="00000000" w:rsidRDefault="005C4B3A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CDCC-005/00</w:t>
      </w:r>
      <w:r>
        <w:t xml:space="preserve">                    </w:t>
      </w:r>
    </w:p>
    <w:p w:rsidR="00000000" w:rsidRDefault="005C4B3A">
      <w:pPr>
        <w:jc w:val="both"/>
      </w:pPr>
      <w:r>
        <w:t xml:space="preserve">                      </w:t>
      </w:r>
    </w:p>
    <w:p w:rsidR="00000000" w:rsidRDefault="005C4B3A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5C4B3A"/>
    <w:p w:rsidR="00000000" w:rsidRDefault="005C4B3A">
      <w:pPr>
        <w:rPr>
          <w:b/>
        </w:rPr>
      </w:pPr>
      <w:r>
        <w:rPr>
          <w:b/>
        </w:rPr>
        <w:t>VISTO Y CONSIDERANDO :</w:t>
      </w:r>
    </w:p>
    <w:p w:rsidR="00000000" w:rsidRDefault="005C4B3A"/>
    <w:p w:rsidR="00000000" w:rsidRDefault="005C4B3A">
      <w:pPr>
        <w:ind w:right="-29" w:firstLine="1418"/>
        <w:jc w:val="both"/>
      </w:pPr>
      <w:r>
        <w:t>Que no se han registrado inscripciones en los llamados a concurso para c</w:t>
      </w:r>
      <w:r>
        <w:rPr>
          <w:u w:val="single"/>
        </w:rPr>
        <w:t>u</w:t>
      </w:r>
      <w:r>
        <w:t xml:space="preserve"> brir: un cargo de Asistente de Docencia</w:t>
      </w:r>
      <w:r>
        <w:t xml:space="preserve"> con dedicación simple para la asignatura "Es-tructuras de Programación"; un cargo de Asistente de Docencia con dedicación simple para la asignatura "Resolución de Problemas y Algoritmos"; un cargo de Ayudante de Docencia "A" con dedicación simple para la </w:t>
      </w:r>
      <w:r>
        <w:t xml:space="preserve">asignatura "Arquitectura de Computadoras" y un cargo de Ayudante de Docencia "A" con dedicación simple para la asignatura "Programación Orientada a Objetos" (resolución CDCC-003/00 * Expte. DCC 0391/00); </w:t>
      </w:r>
    </w:p>
    <w:p w:rsidR="00000000" w:rsidRDefault="005C4B3A">
      <w:pPr>
        <w:ind w:firstLine="1134"/>
        <w:jc w:val="both"/>
      </w:pPr>
      <w:r>
        <w:t xml:space="preserve"> </w:t>
      </w:r>
    </w:p>
    <w:p w:rsidR="00000000" w:rsidRDefault="005C4B3A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5C4B3A">
      <w:pPr>
        <w:jc w:val="both"/>
        <w:rPr>
          <w:b/>
        </w:rPr>
      </w:pPr>
    </w:p>
    <w:p w:rsidR="00000000" w:rsidRDefault="005C4B3A">
      <w:pPr>
        <w:pStyle w:val="Sangradetextonormal"/>
      </w:pPr>
      <w:r>
        <w:t xml:space="preserve">El Consejo Departamental de Ciencias </w:t>
      </w:r>
      <w:r>
        <w:t>de la Computación en su reu-nión extraordinaria de fecha 16 de marzo de 2000</w:t>
      </w:r>
    </w:p>
    <w:p w:rsidR="00000000" w:rsidRDefault="005C4B3A">
      <w:pPr>
        <w:ind w:firstLine="1418"/>
        <w:rPr>
          <w:b/>
        </w:rPr>
      </w:pPr>
    </w:p>
    <w:p w:rsidR="00000000" w:rsidRDefault="005C4B3A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5C4B3A">
      <w:pPr>
        <w:jc w:val="both"/>
      </w:pPr>
    </w:p>
    <w:p w:rsidR="00000000" w:rsidRDefault="005C4B3A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desiertos los llamados a concurso, sustanciados por resolución CDCC-003/00 (expediente D.CC. 0391/00), correspondientes a: un cargo de Asis</w:t>
      </w:r>
      <w:r>
        <w:t>tente de Doce</w:t>
      </w:r>
      <w:r>
        <w:rPr>
          <w:u w:val="single"/>
        </w:rPr>
        <w:t>n</w:t>
      </w:r>
      <w:r>
        <w:t xml:space="preserve"> cia con dedicación simple para la asignatura "Estructuras de Programación"; un cargo de Asistente de Docencia con dedicación simple para la asignatura "Resolución de Proble-mas y Algoritmos"; un cargo de Ayudante de Docencia "A" con dedicaci</w:t>
      </w:r>
      <w:r>
        <w:t xml:space="preserve">ón simple para la asignatura "Arquitectura de Computadoras" y un cargo de Ayudante de Docencia "A" con de dicación simple para la asignatura "Programación Orientada a Objetos".- </w:t>
      </w:r>
    </w:p>
    <w:p w:rsidR="00000000" w:rsidRDefault="005C4B3A">
      <w:pPr>
        <w:jc w:val="both"/>
      </w:pPr>
    </w:p>
    <w:p w:rsidR="00000000" w:rsidRDefault="005C4B3A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</w:t>
      </w:r>
      <w:r>
        <w:t>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4B3A"/>
    <w:rsid w:val="005C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2000-04-17T20:50:00Z</cp:lastPrinted>
  <dcterms:created xsi:type="dcterms:W3CDTF">2025-07-06T02:52:00Z</dcterms:created>
  <dcterms:modified xsi:type="dcterms:W3CDTF">2025-07-06T02:52:00Z</dcterms:modified>
</cp:coreProperties>
</file>