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044F">
      <w:pPr>
        <w:jc w:val="both"/>
        <w:rPr>
          <w:rFonts w:ascii="Arial" w:hAnsi="Arial"/>
          <w:sz w:val="24"/>
        </w:rPr>
      </w:pPr>
    </w:p>
    <w:p w:rsidR="00000000" w:rsidRDefault="006A044F">
      <w:pPr>
        <w:jc w:val="both"/>
        <w:rPr>
          <w:rFonts w:ascii="Arial" w:hAnsi="Arial"/>
          <w:sz w:val="24"/>
        </w:rPr>
      </w:pPr>
    </w:p>
    <w:p w:rsidR="00000000" w:rsidRDefault="006A044F">
      <w:pPr>
        <w:widowControl w:val="0"/>
        <w:jc w:val="both"/>
        <w:rPr>
          <w:rFonts w:ascii="Arial" w:hAnsi="Arial"/>
          <w:sz w:val="24"/>
        </w:rPr>
      </w:pPr>
    </w:p>
    <w:p w:rsidR="00000000" w:rsidRDefault="006A044F">
      <w:pPr>
        <w:widowControl w:val="0"/>
        <w:jc w:val="both"/>
        <w:rPr>
          <w:rFonts w:ascii="Arial" w:hAnsi="Arial"/>
          <w:sz w:val="24"/>
        </w:rPr>
      </w:pPr>
    </w:p>
    <w:p w:rsidR="00000000" w:rsidRDefault="006A044F">
      <w:pPr>
        <w:widowControl w:val="0"/>
        <w:jc w:val="both"/>
        <w:rPr>
          <w:rFonts w:ascii="Arial" w:hAnsi="Arial"/>
          <w:sz w:val="24"/>
        </w:rPr>
      </w:pPr>
    </w:p>
    <w:p w:rsidR="00000000" w:rsidRDefault="006A044F">
      <w:pPr>
        <w:widowControl w:val="0"/>
        <w:jc w:val="both"/>
        <w:rPr>
          <w:rFonts w:ascii="Arial" w:hAnsi="Arial"/>
          <w:sz w:val="24"/>
        </w:rPr>
      </w:pPr>
    </w:p>
    <w:p w:rsidR="00000000" w:rsidRDefault="006A044F">
      <w:pPr>
        <w:widowControl w:val="0"/>
        <w:jc w:val="both"/>
        <w:rPr>
          <w:rFonts w:ascii="Arial" w:hAnsi="Arial"/>
          <w:sz w:val="24"/>
        </w:rPr>
      </w:pPr>
    </w:p>
    <w:p w:rsidR="00000000" w:rsidRDefault="006A044F">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CDCC-036/00</w:t>
      </w:r>
    </w:p>
    <w:p w:rsidR="00000000" w:rsidRDefault="006A044F">
      <w:pPr>
        <w:rPr>
          <w:rFonts w:ascii="Arial" w:hAnsi="Arial"/>
          <w:b/>
          <w:sz w:val="24"/>
        </w:rPr>
      </w:pPr>
    </w:p>
    <w:p w:rsidR="00000000" w:rsidRDefault="006A044F">
      <w:pPr>
        <w:tabs>
          <w:tab w:val="left" w:pos="5670"/>
        </w:tabs>
        <w:rPr>
          <w:rFonts w:ascii="Arial" w:hAnsi="Arial"/>
          <w:b/>
          <w:sz w:val="24"/>
        </w:rPr>
      </w:pPr>
      <w:r>
        <w:rPr>
          <w:rFonts w:ascii="Arial" w:hAnsi="Arial"/>
          <w:b/>
          <w:sz w:val="24"/>
        </w:rPr>
        <w:t xml:space="preserve">                                                                                    BAHIA BLANCA,</w:t>
      </w:r>
    </w:p>
    <w:p w:rsidR="00000000" w:rsidRDefault="006A044F">
      <w:pPr>
        <w:tabs>
          <w:tab w:val="left" w:pos="5670"/>
        </w:tabs>
        <w:rPr>
          <w:rFonts w:ascii="Arial" w:hAnsi="Arial"/>
          <w:b/>
          <w:sz w:val="24"/>
        </w:rPr>
      </w:pPr>
    </w:p>
    <w:p w:rsidR="00000000" w:rsidRDefault="006A044F">
      <w:pPr>
        <w:tabs>
          <w:tab w:val="left" w:pos="5670"/>
        </w:tabs>
        <w:rPr>
          <w:rFonts w:ascii="Arial" w:hAnsi="Arial"/>
          <w:b/>
          <w:sz w:val="24"/>
        </w:rPr>
      </w:pPr>
      <w:r>
        <w:rPr>
          <w:rFonts w:ascii="Arial" w:hAnsi="Arial"/>
          <w:b/>
          <w:sz w:val="24"/>
        </w:rPr>
        <w:t>VISTO :</w:t>
      </w:r>
    </w:p>
    <w:p w:rsidR="00000000" w:rsidRDefault="006A044F">
      <w:pPr>
        <w:tabs>
          <w:tab w:val="left" w:pos="5670"/>
        </w:tabs>
        <w:rPr>
          <w:rFonts w:ascii="Arial" w:hAnsi="Arial"/>
          <w:b/>
          <w:sz w:val="24"/>
        </w:rPr>
      </w:pPr>
    </w:p>
    <w:p w:rsidR="00000000" w:rsidRDefault="006A044F">
      <w:pPr>
        <w:widowControl w:val="0"/>
        <w:ind w:firstLine="1418"/>
        <w:jc w:val="both"/>
        <w:rPr>
          <w:rFonts w:ascii="Arial" w:hAnsi="Arial"/>
          <w:sz w:val="24"/>
        </w:rPr>
      </w:pPr>
      <w:r>
        <w:rPr>
          <w:rFonts w:ascii="Arial" w:hAnsi="Arial"/>
          <w:sz w:val="24"/>
        </w:rPr>
        <w:t xml:space="preserve">El llamado a inscripción sustanciado por el Departamento de Ciencias de la Computación para cubrir un cargo </w:t>
      </w:r>
      <w:r>
        <w:rPr>
          <w:rFonts w:ascii="Arial" w:hAnsi="Arial"/>
          <w:sz w:val="24"/>
        </w:rPr>
        <w:t>de Profesor Ad</w:t>
      </w:r>
      <w:r>
        <w:rPr>
          <w:rFonts w:ascii="Arial" w:hAnsi="Arial"/>
          <w:sz w:val="24"/>
        </w:rPr>
        <w:softHyphen/>
        <w:t xml:space="preserve">junto con dedicación exclusiva, en el Area: III, Disciplina: Desarrollo de Sistemas, Asignatura: </w:t>
      </w:r>
      <w:r>
        <w:rPr>
          <w:rFonts w:ascii="Arial" w:hAnsi="Arial"/>
          <w:i/>
          <w:sz w:val="24"/>
        </w:rPr>
        <w:t>Análisis y Diseño de Sis-temas</w:t>
      </w:r>
      <w:r>
        <w:rPr>
          <w:rFonts w:ascii="Arial" w:hAnsi="Arial"/>
          <w:sz w:val="24"/>
        </w:rPr>
        <w:t xml:space="preserve">  (resolución CDCC-008/00); y</w:t>
      </w:r>
    </w:p>
    <w:p w:rsidR="00000000" w:rsidRDefault="006A044F">
      <w:pPr>
        <w:widowControl w:val="0"/>
        <w:tabs>
          <w:tab w:val="left" w:pos="1440"/>
          <w:tab w:val="left" w:pos="3600"/>
          <w:tab w:val="left" w:pos="3888"/>
          <w:tab w:val="left" w:pos="5040"/>
        </w:tabs>
        <w:ind w:firstLine="1418"/>
        <w:jc w:val="both"/>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ind w:firstLine="1418"/>
        <w:jc w:val="both"/>
        <w:rPr>
          <w:rFonts w:ascii="Arial" w:hAnsi="Arial"/>
          <w:sz w:val="24"/>
        </w:rPr>
      </w:pPr>
      <w:r>
        <w:rPr>
          <w:rFonts w:ascii="Arial" w:hAnsi="Arial"/>
          <w:sz w:val="24"/>
        </w:rPr>
        <w:tab/>
        <w:t>Que el cargo, motivo de las presentes actuaciones, se halla vacante</w:t>
      </w:r>
      <w:r>
        <w:rPr>
          <w:rFonts w:ascii="Arial" w:hAnsi="Arial"/>
          <w:sz w:val="24"/>
        </w:rPr>
        <w:t xml:space="preserve"> –a la fecha- por renuncia de la señora Magister Iris Perla Señas;</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la tramitación de las presentes actuaciones se ajus</w:t>
      </w:r>
      <w:r>
        <w:rPr>
          <w:rFonts w:ascii="Arial" w:hAnsi="Arial"/>
          <w:sz w:val="24"/>
        </w:rPr>
        <w:softHyphen/>
        <w:t>tó a las reglament</w:t>
      </w:r>
      <w:r>
        <w:rPr>
          <w:rFonts w:ascii="Arial" w:hAnsi="Arial"/>
          <w:sz w:val="24"/>
          <w:u w:val="single"/>
        </w:rPr>
        <w:t xml:space="preserve">a </w:t>
      </w:r>
      <w:r>
        <w:rPr>
          <w:rFonts w:ascii="Arial" w:hAnsi="Arial"/>
          <w:sz w:val="24"/>
        </w:rPr>
        <w:t>ciones vigentes sobre el particular, resoluciones CU-282/88 y CU-118/92 y modificato-rias;</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sz w:val="24"/>
        </w:rPr>
        <w:tab/>
        <w:t xml:space="preserve">Lo reglamentado en </w:t>
      </w:r>
      <w:r>
        <w:rPr>
          <w:rFonts w:ascii="Arial" w:hAnsi="Arial"/>
          <w:sz w:val="24"/>
        </w:rPr>
        <w:t>el Art. 16º) del Estatuto de la Uni</w:t>
      </w:r>
      <w:r>
        <w:rPr>
          <w:rFonts w:ascii="Arial" w:hAnsi="Arial"/>
          <w:sz w:val="24"/>
        </w:rPr>
        <w:softHyphen/>
        <w:t xml:space="preserve">versidad Nacional del Sur en lo que hace al período de designación; </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Licenciada Elsa Clara Estevez, teniendo en cuenta que reúne las condi</w:t>
      </w:r>
      <w:r>
        <w:rPr>
          <w:rFonts w:ascii="Arial" w:hAnsi="Arial"/>
          <w:sz w:val="24"/>
        </w:rPr>
        <w:t>ciones necesarias para desempeñarse en el cargo docente objeto de este llamado;</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6A044F">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11 de mayo de 2000 </w:t>
      </w:r>
    </w:p>
    <w:p w:rsidR="00000000" w:rsidRDefault="006A044F">
      <w:pPr>
        <w:widowControl w:val="0"/>
        <w:tabs>
          <w:tab w:val="left" w:pos="1440"/>
          <w:tab w:val="left" w:pos="3600"/>
          <w:tab w:val="left" w:pos="3888"/>
          <w:tab w:val="left" w:pos="5040"/>
        </w:tabs>
        <w:jc w:val="center"/>
        <w:rPr>
          <w:rFonts w:ascii="Arial" w:hAnsi="Arial"/>
          <w:sz w:val="24"/>
        </w:rPr>
      </w:pPr>
    </w:p>
    <w:p w:rsidR="00000000" w:rsidRDefault="006A044F">
      <w:pPr>
        <w:widowControl w:val="0"/>
        <w:jc w:val="center"/>
        <w:rPr>
          <w:rFonts w:ascii="Arial" w:hAnsi="Arial"/>
          <w:b/>
          <w:sz w:val="24"/>
        </w:rPr>
      </w:pPr>
      <w:r>
        <w:rPr>
          <w:rFonts w:ascii="Arial" w:hAnsi="Arial"/>
          <w:b/>
          <w:sz w:val="24"/>
        </w:rPr>
        <w:t>R E S U E L V E :</w:t>
      </w:r>
    </w:p>
    <w:p w:rsidR="00000000" w:rsidRDefault="006A044F">
      <w:pPr>
        <w:widowControl w:val="0"/>
        <w:tabs>
          <w:tab w:val="left" w:pos="1440"/>
          <w:tab w:val="left" w:pos="3600"/>
          <w:tab w:val="left" w:pos="3888"/>
          <w:tab w:val="left" w:pos="5040"/>
        </w:tabs>
        <w:jc w:val="center"/>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b/>
          <w:sz w:val="24"/>
        </w:rPr>
        <w:t>Art. 1º).-</w:t>
      </w:r>
      <w:r>
        <w:rPr>
          <w:rFonts w:ascii="Arial" w:hAnsi="Arial"/>
          <w:sz w:val="24"/>
        </w:rPr>
        <w:t xml:space="preserve"> Designar, en forma interina, a la</w:t>
      </w:r>
      <w:r>
        <w:rPr>
          <w:rFonts w:ascii="Arial" w:hAnsi="Arial"/>
          <w:sz w:val="24"/>
        </w:rPr>
        <w:t xml:space="preserve"> señora </w:t>
      </w:r>
      <w:r>
        <w:rPr>
          <w:rFonts w:ascii="Arial" w:hAnsi="Arial"/>
          <w:b/>
          <w:sz w:val="24"/>
        </w:rPr>
        <w:t xml:space="preserve">Licenciada Elsa Clara ESTEVEZ  </w:t>
      </w:r>
      <w:r>
        <w:rPr>
          <w:rFonts w:ascii="Arial" w:hAnsi="Arial"/>
          <w:sz w:val="24"/>
        </w:rPr>
        <w:t>(D.N.I. 14.853.365 - Leg. 7563) en un cargo de Profesor Adjunto con dedicación exclusi-va, en el Area: III, Disci</w:t>
      </w:r>
      <w:r>
        <w:rPr>
          <w:rFonts w:ascii="Arial" w:hAnsi="Arial"/>
          <w:sz w:val="24"/>
        </w:rPr>
        <w:softHyphen/>
        <w:t xml:space="preserve">plina: Desarrollo de Sistemas, Asignatura: "Análisis y Diseño de Sistemas" (Cod. 5534), desde el 15 de </w:t>
      </w:r>
      <w:r>
        <w:rPr>
          <w:rFonts w:ascii="Arial" w:hAnsi="Arial"/>
          <w:sz w:val="24"/>
        </w:rPr>
        <w:t>mayo de 2000 y por el término de dos (02) años, sin perjuicio de que con anterioridad al vencimiento, el cargo sea provisto por concurso según las reglamentaciones vigentes en la Universidad Nacional del Sur.-</w:t>
      </w:r>
    </w:p>
    <w:p w:rsidR="00000000" w:rsidRDefault="006A044F">
      <w:pPr>
        <w:widowControl w:val="0"/>
        <w:tabs>
          <w:tab w:val="left" w:pos="1440"/>
          <w:tab w:val="left" w:pos="3600"/>
          <w:tab w:val="left" w:pos="3888"/>
          <w:tab w:val="left" w:pos="5040"/>
        </w:tabs>
        <w:jc w:val="both"/>
        <w:rPr>
          <w:rFonts w:ascii="Arial" w:hAnsi="Arial"/>
          <w:sz w:val="24"/>
        </w:rPr>
      </w:pP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Regístrese; comuníquese; pase a la</w:t>
      </w:r>
      <w:r>
        <w:rPr>
          <w:rFonts w:ascii="Arial" w:hAnsi="Arial"/>
          <w:sz w:val="24"/>
        </w:rPr>
        <w:t xml:space="preserve"> Dirección General de Personal para su c</w:t>
      </w:r>
      <w:r>
        <w:rPr>
          <w:rFonts w:ascii="Arial" w:hAnsi="Arial"/>
          <w:sz w:val="24"/>
          <w:u w:val="single"/>
        </w:rPr>
        <w:t>o</w:t>
      </w:r>
    </w:p>
    <w:p w:rsidR="00000000" w:rsidRDefault="006A044F">
      <w:pPr>
        <w:widowControl w:val="0"/>
        <w:tabs>
          <w:tab w:val="left" w:pos="1440"/>
          <w:tab w:val="left" w:pos="3600"/>
          <w:tab w:val="left" w:pos="3888"/>
          <w:tab w:val="left" w:pos="5040"/>
        </w:tabs>
        <w:jc w:val="both"/>
        <w:rPr>
          <w:rFonts w:ascii="Arial" w:hAnsi="Arial"/>
          <w:sz w:val="24"/>
        </w:rPr>
      </w:pPr>
      <w:r>
        <w:rPr>
          <w:rFonts w:ascii="Arial" w:hAnsi="Arial"/>
          <w:sz w:val="24"/>
        </w:rPr>
        <w:t>nocimiento y efectos pertinentes; tomen razón el Consejo Universitario y la Secretaría General Académica; cumplido, archívese.-------------------------------------------------------------</w:t>
      </w:r>
    </w:p>
    <w:p w:rsidR="00000000" w:rsidRDefault="006A044F">
      <w:pPr>
        <w:widowControl w:val="0"/>
        <w:tabs>
          <w:tab w:val="left" w:pos="1440"/>
          <w:tab w:val="left" w:pos="3600"/>
          <w:tab w:val="left" w:pos="3888"/>
          <w:tab w:val="left" w:pos="5040"/>
        </w:tabs>
        <w:jc w:val="both"/>
      </w:pPr>
    </w:p>
    <w:p w:rsidR="00000000" w:rsidRDefault="006A044F">
      <w:pPr>
        <w:widowControl w:val="0"/>
        <w:tabs>
          <w:tab w:val="left" w:pos="1440"/>
          <w:tab w:val="left" w:pos="3600"/>
          <w:tab w:val="left" w:pos="3888"/>
          <w:tab w:val="left" w:pos="5040"/>
        </w:tabs>
        <w:jc w:val="both"/>
      </w:pPr>
    </w:p>
    <w:p w:rsidR="00000000" w:rsidRDefault="006A044F">
      <w:pPr>
        <w:widowControl w:val="0"/>
        <w:tabs>
          <w:tab w:val="left" w:pos="1440"/>
          <w:tab w:val="left" w:pos="3600"/>
          <w:tab w:val="left" w:pos="3888"/>
          <w:tab w:val="left" w:pos="5040"/>
        </w:tabs>
        <w:jc w:val="both"/>
      </w:pPr>
    </w:p>
    <w:p w:rsidR="00000000" w:rsidRDefault="006A044F">
      <w:pPr>
        <w:widowControl w:val="0"/>
        <w:tabs>
          <w:tab w:val="left" w:pos="1440"/>
          <w:tab w:val="left" w:pos="3600"/>
          <w:tab w:val="left" w:pos="3888"/>
          <w:tab w:val="left" w:pos="5040"/>
        </w:tabs>
        <w:jc w:val="both"/>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hyphenationZone w:val="425"/>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044F"/>
    <w:rsid w:val="006A044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RESOLUCION  Nº  CDCC</vt:lpstr>
    </vt:vector>
  </TitlesOfParts>
  <Company>Universidad Nacional del Sur</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CDCC</dc:title>
  <dc:subject/>
  <dc:creator>Dpto. de Cs. de la Computació</dc:creator>
  <cp:keywords/>
  <dc:description/>
  <cp:lastModifiedBy>Keith</cp:lastModifiedBy>
  <cp:revision>2</cp:revision>
  <cp:lastPrinted>1997-07-17T09:03:00Z</cp:lastPrinted>
  <dcterms:created xsi:type="dcterms:W3CDTF">2025-07-06T02:54:00Z</dcterms:created>
  <dcterms:modified xsi:type="dcterms:W3CDTF">2025-07-06T02:54:00Z</dcterms:modified>
</cp:coreProperties>
</file>