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91B16">
      <w:pPr>
        <w:tabs>
          <w:tab w:val="left" w:pos="3828"/>
        </w:tabs>
        <w:jc w:val="right"/>
        <w:rPr>
          <w:rFonts w:ascii="Arial" w:hAnsi="Arial"/>
          <w:b/>
          <w:color w:val="000080"/>
        </w:rPr>
      </w:pPr>
      <w:r>
        <w:rPr>
          <w:rFonts w:ascii="Arial" w:hAnsi="Arial"/>
          <w:b/>
          <w:color w:val="000080"/>
          <w:highlight w:val="yellow"/>
        </w:rPr>
        <w:t>Expte. D.CC. 0924/00</w:t>
      </w:r>
    </w:p>
    <w:p w:rsidR="00000000" w:rsidRDefault="00C91B16">
      <w:pPr>
        <w:jc w:val="both"/>
        <w:rPr>
          <w:rFonts w:ascii="Arial" w:hAnsi="Arial"/>
          <w:sz w:val="24"/>
        </w:rPr>
      </w:pPr>
    </w:p>
    <w:p w:rsidR="00000000" w:rsidRDefault="00C91B16">
      <w:pPr>
        <w:jc w:val="both"/>
        <w:rPr>
          <w:rFonts w:ascii="Arial" w:hAnsi="Arial"/>
          <w:sz w:val="24"/>
        </w:rPr>
      </w:pPr>
    </w:p>
    <w:p w:rsidR="00000000" w:rsidRDefault="00C91B16">
      <w:pPr>
        <w:jc w:val="both"/>
        <w:rPr>
          <w:rFonts w:ascii="Arial" w:hAnsi="Arial"/>
          <w:sz w:val="24"/>
        </w:rPr>
      </w:pPr>
    </w:p>
    <w:p w:rsidR="00000000" w:rsidRDefault="00C91B16">
      <w:pPr>
        <w:pStyle w:val="Ttulo1"/>
        <w:rPr>
          <w:b w:val="0"/>
        </w:rPr>
      </w:pPr>
    </w:p>
    <w:p w:rsidR="00000000" w:rsidRDefault="00C91B16"/>
    <w:p w:rsidR="00000000" w:rsidRDefault="00C91B16">
      <w:pPr>
        <w:pStyle w:val="Ttulo1"/>
        <w:rPr>
          <w:b w:val="0"/>
        </w:rPr>
      </w:pPr>
    </w:p>
    <w:p w:rsidR="00000000" w:rsidRDefault="00C91B16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CDCC-042/00</w:t>
      </w:r>
    </w:p>
    <w:p w:rsidR="00000000" w:rsidRDefault="00C91B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C91B1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C91B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C91B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C91B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C91B16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 renuncia del señor Javier Orlando Posadas a un cargo de Ayudante de Docencia "B", asignatura </w:t>
      </w:r>
      <w:r>
        <w:rPr>
          <w:rFonts w:ascii="BankGothic Lt BT" w:hAnsi="BankGothic Lt BT"/>
          <w:i/>
          <w:sz w:val="24"/>
        </w:rPr>
        <w:t>”Estructuras de Datos y Algoritmos”</w:t>
      </w:r>
      <w:r>
        <w:rPr>
          <w:rFonts w:ascii="Arial" w:hAnsi="Arial"/>
          <w:sz w:val="24"/>
        </w:rPr>
        <w:t xml:space="preserve"> (expte. D.CC.  1146/98 * res. CDCC-024</w:t>
      </w:r>
      <w:r>
        <w:rPr>
          <w:rFonts w:ascii="Arial" w:hAnsi="Arial"/>
          <w:sz w:val="24"/>
        </w:rPr>
        <w:t>//00); y</w:t>
      </w:r>
    </w:p>
    <w:p w:rsidR="00000000" w:rsidRDefault="00C91B16">
      <w:pPr>
        <w:jc w:val="both"/>
      </w:pPr>
    </w:p>
    <w:p w:rsidR="00000000" w:rsidRDefault="00C91B1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C91B16">
      <w:pPr>
        <w:jc w:val="both"/>
      </w:pPr>
    </w:p>
    <w:p w:rsidR="00000000" w:rsidRDefault="00C91B16">
      <w:pPr>
        <w:ind w:firstLine="1418"/>
        <w:jc w:val="both"/>
        <w:rPr>
          <w:rFonts w:ascii="Arial" w:hAnsi="Arial"/>
          <w:sz w:val="24"/>
          <w:lang w:val="pt-BR"/>
        </w:rPr>
      </w:pPr>
      <w:r>
        <w:rPr>
          <w:rFonts w:ascii="Arial" w:hAnsi="Arial"/>
          <w:sz w:val="24"/>
        </w:rPr>
        <w:t xml:space="preserve">Que es imprescindible cubrir dicho cargo en forma urgente a fin de garanti-zar la atención de la asignatura "Estructuras de Datos y Algoritmos", atento a </w:t>
      </w:r>
      <w:r>
        <w:rPr>
          <w:rFonts w:ascii="Arial" w:hAnsi="Arial"/>
          <w:sz w:val="24"/>
          <w:lang w:val="pt-BR"/>
        </w:rPr>
        <w:t xml:space="preserve">tiene mas de cien alumnos inscriptos y sólo dos ayudantes de docencia, </w:t>
      </w:r>
    </w:p>
    <w:p w:rsidR="00000000" w:rsidRDefault="00C91B16">
      <w:pPr>
        <w:ind w:firstLine="1418"/>
        <w:jc w:val="both"/>
        <w:rPr>
          <w:rFonts w:ascii="Arial" w:hAnsi="Arial"/>
          <w:sz w:val="24"/>
        </w:rPr>
      </w:pPr>
    </w:p>
    <w:p w:rsidR="00000000" w:rsidRDefault="00C91B16">
      <w:pPr>
        <w:pStyle w:val="Sangradetextonormal"/>
      </w:pPr>
      <w:r>
        <w:t>Que</w:t>
      </w:r>
      <w:r>
        <w:t xml:space="preserve"> en la reunión extraordinaria de fecha 19 de abril de 2000, el Consejo Departamental de Ciencias de la Computación, resolvió el llamado a concurso de dicho cargo (resolución CDCC-025/00); </w:t>
      </w:r>
    </w:p>
    <w:p w:rsidR="00000000" w:rsidRDefault="00C91B16">
      <w:pPr>
        <w:pStyle w:val="Textoindependiente"/>
      </w:pPr>
    </w:p>
    <w:p w:rsidR="00000000" w:rsidRDefault="00C91B16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Departamental, avaló en su reunión de la fecha menc</w:t>
      </w:r>
      <w:r>
        <w:rPr>
          <w:rFonts w:ascii="Arial" w:hAnsi="Arial"/>
          <w:sz w:val="24"/>
        </w:rPr>
        <w:t>iona-da, la designación directa del señor Martín Leonardo Larrea, previa autorización de la Secretaría General Académica;</w:t>
      </w:r>
    </w:p>
    <w:p w:rsidR="00000000" w:rsidRDefault="00C91B16">
      <w:pPr>
        <w:jc w:val="both"/>
        <w:rPr>
          <w:rFonts w:ascii="Arial" w:hAnsi="Arial"/>
          <w:sz w:val="24"/>
        </w:rPr>
      </w:pPr>
    </w:p>
    <w:p w:rsidR="00000000" w:rsidRDefault="00C91B16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la Secretaría General Académica autorizó la cobertura de dicho cargo mediante resolución de fecha 26 de mayo de 2000, en los térm</w:t>
      </w:r>
      <w:r>
        <w:rPr>
          <w:rFonts w:ascii="Arial" w:hAnsi="Arial"/>
          <w:sz w:val="24"/>
        </w:rPr>
        <w:t>inos de lo dispuesto por R -786/89, CU-421/95y CU-125/96;</w:t>
      </w:r>
    </w:p>
    <w:p w:rsidR="00000000" w:rsidRDefault="00C91B16">
      <w:pPr>
        <w:ind w:firstLine="1418"/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                                              </w:t>
      </w:r>
    </w:p>
    <w:p w:rsidR="00000000" w:rsidRDefault="00C91B1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C91B16">
      <w:pPr>
        <w:jc w:val="both"/>
        <w:rPr>
          <w:rFonts w:ascii="Arial" w:hAnsi="Arial"/>
        </w:rPr>
      </w:pPr>
    </w:p>
    <w:p w:rsidR="00000000" w:rsidRDefault="00C91B16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</w:t>
      </w:r>
      <w:r>
        <w:rPr>
          <w:rFonts w:ascii="Arial" w:hAnsi="Arial"/>
          <w:b/>
          <w:sz w:val="24"/>
        </w:rPr>
        <w:t xml:space="preserve">ón extraordinaria de fecha 19 de abril de 2000 </w:t>
      </w:r>
    </w:p>
    <w:p w:rsidR="00000000" w:rsidRDefault="00C91B16">
      <w:pPr>
        <w:jc w:val="both"/>
        <w:rPr>
          <w:b/>
        </w:rPr>
      </w:pPr>
    </w:p>
    <w:p w:rsidR="00000000" w:rsidRDefault="00C91B16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C91B16">
      <w:pPr>
        <w:ind w:right="-29"/>
        <w:jc w:val="both"/>
        <w:rPr>
          <w:rFonts w:ascii="Arial" w:hAnsi="Arial"/>
        </w:rPr>
      </w:pPr>
    </w:p>
    <w:p w:rsidR="00000000" w:rsidRDefault="00C91B16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Designar, en forma directa, al </w:t>
      </w:r>
      <w:r>
        <w:rPr>
          <w:rFonts w:ascii="Arial" w:hAnsi="Arial"/>
          <w:b/>
          <w:sz w:val="24"/>
        </w:rPr>
        <w:t>señor Martín Leonardo LARREA</w:t>
      </w:r>
      <w:r>
        <w:rPr>
          <w:rFonts w:ascii="Arial" w:hAnsi="Arial"/>
          <w:sz w:val="24"/>
        </w:rPr>
        <w:t xml:space="preserve"> (Leg. ____ * D.N.I. 27.918.221), en un cargo de Ayudante de Docencia “B”, Area: I, Disciplina: Progr</w:t>
      </w:r>
      <w:r>
        <w:rPr>
          <w:rFonts w:ascii="Arial" w:hAnsi="Arial"/>
          <w:sz w:val="24"/>
          <w:u w:val="single"/>
        </w:rPr>
        <w:t>a</w:t>
      </w:r>
      <w:r>
        <w:rPr>
          <w:rFonts w:ascii="Arial" w:hAnsi="Arial"/>
          <w:sz w:val="24"/>
        </w:rPr>
        <w:t xml:space="preserve"> mación, asignat</w:t>
      </w:r>
      <w:r>
        <w:rPr>
          <w:rFonts w:ascii="Arial" w:hAnsi="Arial"/>
          <w:sz w:val="24"/>
        </w:rPr>
        <w:t xml:space="preserve">ura </w:t>
      </w:r>
      <w:r>
        <w:rPr>
          <w:rFonts w:ascii="Arial" w:hAnsi="Arial"/>
          <w:b/>
          <w:sz w:val="24"/>
        </w:rPr>
        <w:t>“Estructuras de Datos y Algoritmos” (Cod. 5617),</w:t>
      </w:r>
      <w:r>
        <w:rPr>
          <w:rFonts w:ascii="Arial" w:hAnsi="Arial"/>
          <w:sz w:val="24"/>
        </w:rPr>
        <w:t xml:space="preserve"> del Departa-mento de Ciencias de la Computación</w:t>
      </w:r>
      <w:r>
        <w:t xml:space="preserve">, </w:t>
      </w:r>
      <w:r>
        <w:rPr>
          <w:rFonts w:ascii="Arial" w:hAnsi="Arial"/>
          <w:sz w:val="24"/>
        </w:rPr>
        <w:t>desde el 01 de junio y hasta el 31 de diciembre de 2000, sin perjuicio de que con anterioridad al vencimiento el cargo sea provisto por concurso según las</w:t>
      </w:r>
      <w:r>
        <w:rPr>
          <w:rFonts w:ascii="Arial" w:hAnsi="Arial"/>
          <w:sz w:val="24"/>
        </w:rPr>
        <w:t xml:space="preserve"> reglamentaciones vigentes en la Universidad Nacional del Sur.-  </w:t>
      </w:r>
    </w:p>
    <w:p w:rsidR="00000000" w:rsidRDefault="00C91B16">
      <w:pPr>
        <w:jc w:val="right"/>
        <w:rPr>
          <w:rFonts w:ascii="Arial" w:hAnsi="Arial"/>
          <w:b/>
        </w:rPr>
      </w:pPr>
    </w:p>
    <w:p w:rsidR="00000000" w:rsidRDefault="00C91B16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</w:p>
    <w:p w:rsidR="00000000" w:rsidRDefault="00C91B1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nocimiento  y demás efectos; tomen razón la Secretaría General Académica; cumplido, archívese.--------</w:t>
      </w:r>
      <w:r>
        <w:rPr>
          <w:rFonts w:ascii="Arial" w:hAnsi="Arial"/>
          <w:sz w:val="24"/>
        </w:rPr>
        <w:t xml:space="preserve">---------------------------------------------------------------------------------------------- </w:t>
      </w:r>
    </w:p>
    <w:p w:rsidR="00000000" w:rsidRDefault="00C91B16">
      <w:pPr>
        <w:jc w:val="both"/>
        <w:rPr>
          <w:rFonts w:ascii="Arial" w:hAnsi="Arial"/>
          <w:sz w:val="24"/>
        </w:rPr>
      </w:pPr>
    </w:p>
    <w:p w:rsidR="00000000" w:rsidRDefault="00C91B16">
      <w:pPr>
        <w:jc w:val="both"/>
        <w:rPr>
          <w:rFonts w:ascii="Arial" w:hAnsi="Arial"/>
          <w:sz w:val="24"/>
        </w:rPr>
      </w:pPr>
    </w:p>
    <w:p w:rsidR="00000000" w:rsidRDefault="00C91B16">
      <w:pPr>
        <w:jc w:val="both"/>
        <w:rPr>
          <w:rFonts w:ascii="Arial" w:hAnsi="Arial"/>
          <w:sz w:val="24"/>
        </w:rPr>
      </w:pPr>
    </w:p>
    <w:p w:rsidR="00000000" w:rsidRDefault="00C91B16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1B16"/>
    <w:rsid w:val="00C91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 </vt:lpstr>
    </vt:vector>
  </TitlesOfParts>
  <Company> </Company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Dto. Ciencias de la Computaci</dc:creator>
  <cp:keywords/>
  <dc:description/>
  <cp:lastModifiedBy>Keith</cp:lastModifiedBy>
  <cp:revision>2</cp:revision>
  <cp:lastPrinted>2000-04-27T22:15:00Z</cp:lastPrinted>
  <dcterms:created xsi:type="dcterms:W3CDTF">2025-07-06T02:54:00Z</dcterms:created>
  <dcterms:modified xsi:type="dcterms:W3CDTF">2025-07-06T02:54:00Z</dcterms:modified>
</cp:coreProperties>
</file>