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7E25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0522/00</w:t>
      </w:r>
    </w:p>
    <w:p w:rsidR="00000000" w:rsidRDefault="00D77E25">
      <w:pPr>
        <w:rPr>
          <w:rFonts w:ascii="Arial" w:hAnsi="Arial"/>
        </w:rPr>
      </w:pPr>
    </w:p>
    <w:p w:rsidR="00000000" w:rsidRDefault="00D77E25">
      <w:pPr>
        <w:rPr>
          <w:rFonts w:ascii="Arial" w:hAnsi="Arial"/>
        </w:rPr>
      </w:pPr>
    </w:p>
    <w:p w:rsidR="00000000" w:rsidRDefault="00D77E25">
      <w:pPr>
        <w:rPr>
          <w:rFonts w:ascii="Arial" w:hAnsi="Arial"/>
        </w:rPr>
      </w:pPr>
    </w:p>
    <w:p w:rsidR="00000000" w:rsidRDefault="00D77E25">
      <w:pPr>
        <w:rPr>
          <w:rFonts w:ascii="Arial" w:hAnsi="Arial"/>
        </w:rPr>
      </w:pPr>
    </w:p>
    <w:p w:rsidR="00000000" w:rsidRDefault="00D77E25">
      <w:pPr>
        <w:rPr>
          <w:rFonts w:ascii="Arial" w:hAnsi="Arial"/>
        </w:rPr>
      </w:pPr>
    </w:p>
    <w:p w:rsidR="00000000" w:rsidRDefault="00D77E25">
      <w:pPr>
        <w:rPr>
          <w:rFonts w:ascii="Arial" w:hAnsi="Arial"/>
        </w:rPr>
      </w:pPr>
    </w:p>
    <w:p w:rsidR="00000000" w:rsidRDefault="00D77E25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 CDCC-065/00</w:t>
      </w:r>
      <w:r>
        <w:rPr>
          <w:rFonts w:ascii="Arial" w:hAnsi="Arial"/>
        </w:rPr>
        <w:t xml:space="preserve">                    </w:t>
      </w:r>
    </w:p>
    <w:p w:rsidR="00000000" w:rsidRDefault="00D77E25">
      <w:pPr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000000" w:rsidRDefault="00D77E25">
      <w:pPr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000000" w:rsidRDefault="00D77E25">
      <w:pPr>
        <w:rPr>
          <w:rFonts w:ascii="Arial" w:hAnsi="Arial"/>
        </w:rPr>
      </w:pPr>
    </w:p>
    <w:p w:rsidR="00000000" w:rsidRDefault="00D77E25">
      <w:pPr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D77E25">
      <w:pPr>
        <w:rPr>
          <w:rFonts w:ascii="Arial" w:hAnsi="Arial"/>
          <w:b/>
        </w:rPr>
      </w:pPr>
    </w:p>
    <w:p w:rsidR="00000000" w:rsidRDefault="00D77E25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La renuncia elevada por la Licenciada Elsa Clara Estevez a un cargo de Profesor Adjunto con dedicación semiexclusiva, asignatura</w:t>
      </w:r>
      <w:r>
        <w:rPr>
          <w:rFonts w:ascii="Arial" w:hAnsi="Arial"/>
          <w:lang w:val="pt-BR"/>
        </w:rPr>
        <w:t xml:space="preserve"> "Análisis y Diseño de Siste-mas", por haber accedido a un cargo de Profesor Adjunto con dedicación exclusiva en la misma materia (resolución CSU-442/00); </w:t>
      </w:r>
    </w:p>
    <w:p w:rsidR="00000000" w:rsidRDefault="00D77E25">
      <w:pPr>
        <w:rPr>
          <w:rFonts w:ascii="Arial" w:hAnsi="Arial"/>
          <w:lang w:val="pt-BR"/>
        </w:rPr>
      </w:pPr>
    </w:p>
    <w:p w:rsidR="00000000" w:rsidRDefault="00D77E25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D77E25">
      <w:pPr>
        <w:rPr>
          <w:rFonts w:ascii="Arial" w:hAnsi="Arial"/>
          <w:lang w:val="pt-BR"/>
        </w:rPr>
      </w:pPr>
    </w:p>
    <w:p w:rsidR="00000000" w:rsidRDefault="00D77E25">
      <w:pPr>
        <w:ind w:firstLine="1418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Que este cargo puede utilizarse para crear otros cargos docentes que per-mitan aten</w:t>
      </w:r>
      <w:r>
        <w:rPr>
          <w:rFonts w:ascii="Arial" w:hAnsi="Arial"/>
          <w:lang w:val="pt-BR"/>
        </w:rPr>
        <w:t xml:space="preserve">der otras cátedras; </w:t>
      </w:r>
    </w:p>
    <w:p w:rsidR="00000000" w:rsidRDefault="00D77E25">
      <w:pPr>
        <w:ind w:firstLine="1418"/>
        <w:rPr>
          <w:rFonts w:ascii="Arial" w:hAnsi="Arial"/>
          <w:lang w:val="pt-BR"/>
        </w:rPr>
      </w:pPr>
    </w:p>
    <w:p w:rsidR="00000000" w:rsidRDefault="00D77E25">
      <w:pPr>
        <w:pStyle w:val="Textoindependiente2"/>
        <w:ind w:firstLine="1418"/>
      </w:pPr>
      <w:r>
        <w:t>Que la Comisión de Asuntos Académicos recomienda hacer lugar a esta r</w:t>
      </w:r>
      <w:r>
        <w:rPr>
          <w:u w:val="single"/>
        </w:rPr>
        <w:t>e</w:t>
      </w:r>
      <w:r>
        <w:t xml:space="preserve"> estructuración; </w:t>
      </w:r>
    </w:p>
    <w:p w:rsidR="00000000" w:rsidRDefault="00D77E25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</w:t>
      </w:r>
    </w:p>
    <w:p w:rsidR="00000000" w:rsidRDefault="00D77E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POR ELLO,</w:t>
      </w:r>
    </w:p>
    <w:p w:rsidR="00000000" w:rsidRDefault="00D77E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ab/>
      </w:r>
    </w:p>
    <w:p w:rsidR="00000000" w:rsidRDefault="00D77E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 xml:space="preserve">El Consejo Departamental de Ciencias de la Computación en su reu-nión extraordinaria de fecha 06 de julio de 2000                   </w:t>
      </w:r>
      <w:r>
        <w:rPr>
          <w:rFonts w:ascii="Arial" w:hAnsi="Arial"/>
          <w:b/>
          <w:color w:val="000000"/>
        </w:rPr>
        <w:t xml:space="preserve">     </w:t>
      </w:r>
    </w:p>
    <w:p w:rsidR="00000000" w:rsidRDefault="00D77E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</w:rPr>
      </w:pPr>
    </w:p>
    <w:p w:rsidR="00000000" w:rsidRDefault="00D77E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 E S U E L V E :</w:t>
      </w:r>
    </w:p>
    <w:p w:rsidR="00000000" w:rsidRDefault="00D77E25">
      <w:pPr>
        <w:rPr>
          <w:rFonts w:ascii="Arial" w:hAnsi="Arial"/>
          <w:lang w:val="pt-BR"/>
        </w:rPr>
      </w:pPr>
    </w:p>
    <w:p w:rsidR="00000000" w:rsidRDefault="00D77E25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Realizar la reestructuración que a continuación se indica : </w:t>
      </w:r>
    </w:p>
    <w:p w:rsidR="00000000" w:rsidRDefault="00D77E25">
      <w:pPr>
        <w:rPr>
          <w:rFonts w:ascii="Arial" w:hAnsi="Arial"/>
          <w:lang w:val="pt-BR"/>
        </w:rPr>
      </w:pPr>
    </w:p>
    <w:p w:rsidR="00000000" w:rsidRDefault="00D77E25">
      <w:pPr>
        <w:pStyle w:val="Ttulo4"/>
      </w:pPr>
      <w:r>
        <w:t>Cargo a dar de baja</w:t>
      </w:r>
    </w:p>
    <w:p w:rsidR="00000000" w:rsidRDefault="00D77E25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77E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(1) Profesor Adjunto con dedicación semiexclusiva </w:t>
            </w:r>
          </w:p>
        </w:tc>
        <w:tc>
          <w:tcPr>
            <w:tcW w:w="1701" w:type="dxa"/>
          </w:tcPr>
          <w:p w:rsidR="00000000" w:rsidRDefault="00D77E2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8.761,00</w:t>
            </w:r>
          </w:p>
        </w:tc>
      </w:tr>
    </w:tbl>
    <w:p w:rsidR="00000000" w:rsidRDefault="00D77E25"/>
    <w:p w:rsidR="00000000" w:rsidRDefault="00D77E25">
      <w:pPr>
        <w:pStyle w:val="Ttulo5"/>
        <w:rPr>
          <w:sz w:val="28"/>
        </w:rPr>
      </w:pPr>
      <w:r>
        <w:rPr>
          <w:sz w:val="28"/>
        </w:rPr>
        <w:t>Cargos a crear</w:t>
      </w:r>
    </w:p>
    <w:p w:rsidR="00000000" w:rsidRDefault="00D77E25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77E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 (1) Profesor Adjunto con dedicación simple </w:t>
            </w:r>
          </w:p>
        </w:tc>
        <w:tc>
          <w:tcPr>
            <w:tcW w:w="1701" w:type="dxa"/>
          </w:tcPr>
          <w:p w:rsidR="00000000" w:rsidRDefault="00D77E2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$   </w:t>
            </w:r>
            <w:r>
              <w:rPr>
                <w:rFonts w:ascii="Arial" w:hAnsi="Arial"/>
                <w:b/>
              </w:rPr>
              <w:t xml:space="preserve"> 2.914,00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77E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Dos (2) Asistente de Docencia con dedicación simple</w:t>
            </w:r>
          </w:p>
        </w:tc>
        <w:tc>
          <w:tcPr>
            <w:tcW w:w="1701" w:type="dxa"/>
          </w:tcPr>
          <w:p w:rsidR="00000000" w:rsidRDefault="00D77E2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 4.708,00</w:t>
            </w:r>
          </w:p>
          <w:p w:rsidR="00000000" w:rsidRDefault="00D77E2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D77E25">
            <w:pPr>
              <w:pStyle w:val="Ttulo3"/>
              <w:tabs>
                <w:tab w:val="left" w:pos="5562"/>
              </w:tabs>
              <w:rPr>
                <w:rFonts w:ascii="Arial" w:hAnsi="Arial"/>
              </w:rPr>
            </w:pPr>
            <w:r>
              <w:t>Total</w:t>
            </w:r>
          </w:p>
        </w:tc>
        <w:tc>
          <w:tcPr>
            <w:tcW w:w="1701" w:type="dxa"/>
          </w:tcPr>
          <w:p w:rsidR="00000000" w:rsidRDefault="00D77E2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 7.622,00</w:t>
            </w:r>
          </w:p>
          <w:p w:rsidR="00000000" w:rsidRDefault="00D77E2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000000" w:rsidRDefault="00D77E25">
      <w:pPr>
        <w:rPr>
          <w:rFonts w:ascii="Arial" w:hAnsi="Arial"/>
          <w:lang w:val="pt-BR"/>
        </w:rPr>
      </w:pPr>
    </w:p>
    <w:p w:rsidR="00000000" w:rsidRDefault="00D77E25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Incorporar el saldo de la presente -de pesos MIL CIENTO TREINTA Y NUEVE ($ 1.139,00)- al ya existente, reservándolo</w:t>
      </w:r>
      <w:r>
        <w:rPr>
          <w:rFonts w:ascii="Arial" w:hAnsi="Arial"/>
        </w:rPr>
        <w:t xml:space="preserve"> para futuras reestructuraciones de esta uni-dad académica.-</w:t>
      </w:r>
    </w:p>
    <w:p w:rsidR="00000000" w:rsidRDefault="00D77E25">
      <w:pPr>
        <w:rPr>
          <w:rFonts w:ascii="Arial" w:hAnsi="Arial"/>
          <w:lang w:val="pt-BR"/>
        </w:rPr>
      </w:pPr>
    </w:p>
    <w:p w:rsidR="00000000" w:rsidRDefault="00D77E25">
      <w:pPr>
        <w:rPr>
          <w:rFonts w:ascii="Arial" w:hAnsi="Arial"/>
          <w:lang w:val="pt-B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Regístrese; pase a informe de las Direcciones Generales de Personal y Econ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mía y Finanzas (Dirección de Programación y Control Presupuestario); tome razón el Consejo Superior Univers</w:t>
      </w:r>
      <w:r>
        <w:rPr>
          <w:rFonts w:ascii="Arial" w:hAnsi="Arial"/>
        </w:rPr>
        <w:t>itario; cumplido, archívese.------------------------------------------------</w:t>
      </w:r>
    </w:p>
    <w:p w:rsidR="00000000" w:rsidRDefault="00D77E25">
      <w:pPr>
        <w:rPr>
          <w:lang w:val="pt-BR"/>
        </w:rPr>
      </w:pPr>
    </w:p>
    <w:p w:rsidR="00000000" w:rsidRDefault="00D77E25">
      <w:pPr>
        <w:rPr>
          <w:lang w:val="pt-BR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7E25"/>
    <w:rsid w:val="00D7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mallCaps/>
      <w:color w:val="0000FF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mallCaps/>
      <w:color w:val="00800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ubttulo">
    <w:name w:val="Subtitle"/>
    <w:basedOn w:val="Normal"/>
    <w:qFormat/>
    <w:rPr>
      <w:b/>
    </w:rPr>
  </w:style>
  <w:style w:type="paragraph" w:styleId="Textoindependiente2">
    <w:name w:val="Body Text 2"/>
    <w:basedOn w:val="Normal"/>
    <w:semiHidden/>
    <w:pPr>
      <w:ind w:firstLine="709"/>
    </w:pPr>
    <w:rPr>
      <w:rFonts w:ascii="Arial" w:hAnsi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</vt:lpstr>
    </vt:vector>
  </TitlesOfParts>
  <Company>Univ. Nacional del Sur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</dc:title>
  <dc:subject/>
  <dc:creator>Marcelo Zanconi</dc:creator>
  <cp:keywords/>
  <cp:lastModifiedBy>Keith</cp:lastModifiedBy>
  <cp:revision>2</cp:revision>
  <cp:lastPrinted>2000-09-18T21:43:00Z</cp:lastPrinted>
  <dcterms:created xsi:type="dcterms:W3CDTF">2025-07-06T02:55:00Z</dcterms:created>
  <dcterms:modified xsi:type="dcterms:W3CDTF">2025-07-06T02:55:00Z</dcterms:modified>
</cp:coreProperties>
</file>