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56" w:rsidRPr="00542E56" w:rsidRDefault="00542E56" w:rsidP="00542E56">
      <w:pPr>
        <w:pStyle w:val="Ttulo2"/>
        <w:rPr>
          <w:rFonts w:ascii="Arial" w:hAnsi="Arial" w:cs="Arial"/>
          <w:i w:val="0"/>
          <w:color w:val="000000"/>
        </w:rPr>
      </w:pPr>
      <w:r w:rsidRPr="00542E56">
        <w:rPr>
          <w:rFonts w:ascii="Arial" w:hAnsi="Arial" w:cs="Arial"/>
          <w:i w:val="0"/>
          <w:color w:val="000000"/>
        </w:rPr>
        <w:t>REGISTRADO BAJO Nº  CDCC-06</w:t>
      </w:r>
      <w:r>
        <w:rPr>
          <w:rFonts w:ascii="Arial" w:hAnsi="Arial" w:cs="Arial"/>
          <w:i w:val="0"/>
          <w:color w:val="000000"/>
        </w:rPr>
        <w:t>9</w:t>
      </w:r>
      <w:r w:rsidRPr="00542E56">
        <w:rPr>
          <w:rFonts w:ascii="Arial" w:hAnsi="Arial" w:cs="Arial"/>
          <w:i w:val="0"/>
          <w:color w:val="000000"/>
        </w:rPr>
        <w:t>/00</w:t>
      </w: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</w:rPr>
      </w:pP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BAHIA BLANCA, </w:t>
      </w: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</w:rPr>
      </w:pP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VISTO:</w:t>
      </w:r>
    </w:p>
    <w:p w:rsidR="00542E56" w:rsidRDefault="00542E56" w:rsidP="00542E56">
      <w:pPr>
        <w:ind w:right="-29"/>
        <w:jc w:val="both"/>
        <w:rPr>
          <w:rFonts w:ascii="Arial" w:hAnsi="Arial"/>
          <w:color w:val="000000"/>
        </w:rPr>
      </w:pPr>
    </w:p>
    <w:p w:rsidR="00542E56" w:rsidRDefault="00542E56" w:rsidP="00542E56">
      <w:pPr>
        <w:ind w:right="-29" w:firstLine="1418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La nota </w:t>
      </w:r>
      <w:proofErr w:type="spellStart"/>
      <w:r>
        <w:rPr>
          <w:rFonts w:ascii="Arial" w:hAnsi="Arial"/>
          <w:color w:val="000000"/>
        </w:rPr>
        <w:t>presentada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por</w:t>
      </w:r>
      <w:proofErr w:type="spellEnd"/>
      <w:r>
        <w:rPr>
          <w:rFonts w:ascii="Arial" w:hAnsi="Arial"/>
          <w:color w:val="000000"/>
        </w:rPr>
        <w:t xml:space="preserve"> el Dr. Guillermo </w:t>
      </w:r>
      <w:proofErr w:type="spellStart"/>
      <w:r>
        <w:rPr>
          <w:rFonts w:ascii="Arial" w:hAnsi="Arial"/>
          <w:color w:val="000000"/>
        </w:rPr>
        <w:t>Simari</w:t>
      </w:r>
      <w:proofErr w:type="spellEnd"/>
      <w:r>
        <w:rPr>
          <w:rFonts w:ascii="Arial" w:hAnsi="Arial"/>
          <w:color w:val="000000"/>
        </w:rPr>
        <w:t xml:space="preserve">, en la </w:t>
      </w:r>
      <w:proofErr w:type="spellStart"/>
      <w:r>
        <w:rPr>
          <w:rFonts w:ascii="Arial" w:hAnsi="Arial"/>
          <w:color w:val="000000"/>
        </w:rPr>
        <w:t>cual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expresa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su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deseo</w:t>
      </w:r>
      <w:proofErr w:type="spellEnd"/>
      <w:r>
        <w:rPr>
          <w:rFonts w:ascii="Arial" w:hAnsi="Arial"/>
          <w:color w:val="000000"/>
        </w:rPr>
        <w:t xml:space="preserve"> de </w:t>
      </w:r>
      <w:proofErr w:type="spellStart"/>
      <w:r>
        <w:rPr>
          <w:rFonts w:ascii="Arial" w:hAnsi="Arial"/>
          <w:color w:val="000000"/>
        </w:rPr>
        <w:t>proceder</w:t>
      </w:r>
      <w:proofErr w:type="spellEnd"/>
      <w:r>
        <w:rPr>
          <w:rFonts w:ascii="Arial" w:hAnsi="Arial"/>
          <w:color w:val="000000"/>
        </w:rPr>
        <w:t xml:space="preserve"> a la </w:t>
      </w:r>
      <w:proofErr w:type="spellStart"/>
      <w:r w:rsidRPr="00542E56">
        <w:rPr>
          <w:rFonts w:ascii="Arial" w:hAnsi="Arial" w:cs="Arial"/>
          <w:color w:val="000000"/>
        </w:rPr>
        <w:t>donación</w:t>
      </w:r>
      <w:proofErr w:type="spellEnd"/>
      <w:r>
        <w:rPr>
          <w:rFonts w:ascii="Arial" w:hAnsi="Arial"/>
          <w:color w:val="000000"/>
        </w:rPr>
        <w:t xml:space="preserve"> de material, </w:t>
      </w:r>
      <w:proofErr w:type="spellStart"/>
      <w:r>
        <w:rPr>
          <w:rFonts w:ascii="Arial" w:hAnsi="Arial"/>
          <w:color w:val="000000"/>
        </w:rPr>
        <w:t>adquirido</w:t>
      </w:r>
      <w:proofErr w:type="spellEnd"/>
      <w:r>
        <w:rPr>
          <w:rFonts w:ascii="Arial" w:hAnsi="Arial"/>
          <w:color w:val="000000"/>
        </w:rPr>
        <w:t xml:space="preserve"> con </w:t>
      </w:r>
      <w:proofErr w:type="spellStart"/>
      <w:r>
        <w:rPr>
          <w:rFonts w:ascii="Arial" w:hAnsi="Arial"/>
          <w:color w:val="000000"/>
        </w:rPr>
        <w:t>fondos</w:t>
      </w:r>
      <w:proofErr w:type="spellEnd"/>
      <w:r>
        <w:rPr>
          <w:rFonts w:ascii="Arial" w:hAnsi="Arial"/>
          <w:color w:val="000000"/>
        </w:rPr>
        <w:t xml:space="preserve"> del  </w:t>
      </w:r>
      <w:proofErr w:type="spellStart"/>
      <w:r>
        <w:rPr>
          <w:rFonts w:ascii="Arial" w:hAnsi="Arial"/>
          <w:color w:val="000000"/>
        </w:rPr>
        <w:t>proyecto</w:t>
      </w:r>
      <w:proofErr w:type="spellEnd"/>
      <w:r>
        <w:rPr>
          <w:rFonts w:ascii="Arial" w:hAnsi="Arial"/>
          <w:color w:val="000000"/>
        </w:rPr>
        <w:t xml:space="preserve"> de </w:t>
      </w:r>
      <w:proofErr w:type="spellStart"/>
      <w:r>
        <w:rPr>
          <w:rFonts w:ascii="Arial" w:hAnsi="Arial"/>
          <w:color w:val="000000"/>
        </w:rPr>
        <w:t>investigación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b/>
          <w:color w:val="000000"/>
        </w:rPr>
        <w:t>“</w:t>
      </w:r>
      <w:proofErr w:type="spellStart"/>
      <w:r>
        <w:rPr>
          <w:rFonts w:ascii="Arial" w:hAnsi="Arial"/>
          <w:b/>
          <w:color w:val="000000"/>
        </w:rPr>
        <w:t>Sistemas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Lógicos</w:t>
      </w:r>
      <w:proofErr w:type="spellEnd"/>
      <w:r>
        <w:rPr>
          <w:rFonts w:ascii="Arial" w:hAnsi="Arial"/>
          <w:b/>
          <w:color w:val="000000"/>
        </w:rPr>
        <w:t xml:space="preserve"> y </w:t>
      </w:r>
      <w:proofErr w:type="spellStart"/>
      <w:r>
        <w:rPr>
          <w:rFonts w:ascii="Arial" w:hAnsi="Arial"/>
          <w:b/>
          <w:color w:val="000000"/>
        </w:rPr>
        <w:t>Argumentativos</w:t>
      </w:r>
      <w:proofErr w:type="spellEnd"/>
      <w:r>
        <w:rPr>
          <w:rFonts w:ascii="Arial" w:hAnsi="Arial"/>
          <w:b/>
          <w:color w:val="000000"/>
        </w:rPr>
        <w:t>”</w:t>
      </w:r>
      <w:r>
        <w:rPr>
          <w:rFonts w:ascii="Arial" w:hAnsi="Arial"/>
          <w:color w:val="000000"/>
        </w:rPr>
        <w:t xml:space="preserve">, del </w:t>
      </w:r>
      <w:proofErr w:type="spellStart"/>
      <w:r>
        <w:rPr>
          <w:rFonts w:ascii="Arial" w:hAnsi="Arial"/>
          <w:color w:val="000000"/>
        </w:rPr>
        <w:t>cual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es</w:t>
      </w:r>
      <w:proofErr w:type="spellEnd"/>
      <w:r>
        <w:rPr>
          <w:rFonts w:ascii="Arial" w:hAnsi="Arial"/>
          <w:color w:val="000000"/>
        </w:rPr>
        <w:t xml:space="preserve"> director; y</w:t>
      </w:r>
    </w:p>
    <w:p w:rsidR="00542E56" w:rsidRDefault="00542E56" w:rsidP="00542E56">
      <w:pPr>
        <w:ind w:right="-29" w:firstLine="1418"/>
        <w:jc w:val="both"/>
        <w:rPr>
          <w:rFonts w:ascii="Arial" w:hAnsi="Arial"/>
          <w:color w:val="000000"/>
        </w:rPr>
      </w:pPr>
    </w:p>
    <w:p w:rsidR="00542E56" w:rsidRDefault="00542E56" w:rsidP="00542E56">
      <w:pPr>
        <w:ind w:right="-29"/>
        <w:jc w:val="both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CONSIDERANDO :</w:t>
      </w:r>
    </w:p>
    <w:p w:rsidR="00542E56" w:rsidRDefault="00542E56" w:rsidP="00542E56">
      <w:pPr>
        <w:ind w:right="-29" w:firstLine="1418"/>
        <w:jc w:val="both"/>
        <w:rPr>
          <w:rFonts w:ascii="Arial" w:hAnsi="Arial"/>
          <w:b/>
          <w:color w:val="000000"/>
        </w:rPr>
      </w:pPr>
    </w:p>
    <w:p w:rsidR="00542E56" w:rsidRDefault="00542E56" w:rsidP="00542E56">
      <w:pPr>
        <w:ind w:right="-29" w:firstLine="1418"/>
        <w:jc w:val="both"/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Que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las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disposiciones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vigentes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sobre</w:t>
      </w:r>
      <w:proofErr w:type="spellEnd"/>
      <w:r>
        <w:rPr>
          <w:rFonts w:ascii="Arial" w:hAnsi="Arial"/>
          <w:color w:val="000000"/>
        </w:rPr>
        <w:t xml:space="preserve"> el particular, </w:t>
      </w:r>
      <w:proofErr w:type="spellStart"/>
      <w:r>
        <w:rPr>
          <w:rFonts w:ascii="Arial" w:hAnsi="Arial"/>
          <w:color w:val="000000"/>
        </w:rPr>
        <w:t>confieren</w:t>
      </w:r>
      <w:proofErr w:type="spellEnd"/>
      <w:r>
        <w:rPr>
          <w:rFonts w:ascii="Arial" w:hAnsi="Arial"/>
          <w:color w:val="000000"/>
        </w:rPr>
        <w:t xml:space="preserve"> a los </w:t>
      </w:r>
      <w:proofErr w:type="spellStart"/>
      <w:r>
        <w:rPr>
          <w:rFonts w:ascii="Arial" w:hAnsi="Arial"/>
          <w:color w:val="000000"/>
        </w:rPr>
        <w:t>Conse-jos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Departamentales</w:t>
      </w:r>
      <w:proofErr w:type="spellEnd"/>
      <w:r>
        <w:rPr>
          <w:rFonts w:ascii="Arial" w:hAnsi="Arial"/>
          <w:color w:val="000000"/>
        </w:rPr>
        <w:t xml:space="preserve"> la </w:t>
      </w:r>
      <w:proofErr w:type="spellStart"/>
      <w:r>
        <w:rPr>
          <w:rFonts w:ascii="Arial" w:hAnsi="Arial"/>
          <w:color w:val="000000"/>
        </w:rPr>
        <w:t>facultad</w:t>
      </w:r>
      <w:proofErr w:type="spellEnd"/>
      <w:r>
        <w:rPr>
          <w:rFonts w:ascii="Arial" w:hAnsi="Arial"/>
          <w:color w:val="000000"/>
        </w:rPr>
        <w:t xml:space="preserve"> de </w:t>
      </w:r>
      <w:proofErr w:type="spellStart"/>
      <w:r>
        <w:rPr>
          <w:rFonts w:ascii="Arial" w:hAnsi="Arial"/>
          <w:color w:val="000000"/>
        </w:rPr>
        <w:t>aceptar</w:t>
      </w:r>
      <w:proofErr w:type="spellEnd"/>
      <w:r>
        <w:rPr>
          <w:rFonts w:ascii="Arial" w:hAnsi="Arial"/>
          <w:color w:val="000000"/>
        </w:rPr>
        <w:t xml:space="preserve"> los </w:t>
      </w:r>
      <w:proofErr w:type="spellStart"/>
      <w:r>
        <w:rPr>
          <w:rFonts w:ascii="Arial" w:hAnsi="Arial"/>
          <w:color w:val="000000"/>
        </w:rPr>
        <w:t>elementos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que</w:t>
      </w:r>
      <w:proofErr w:type="spellEnd"/>
      <w:r>
        <w:rPr>
          <w:rFonts w:ascii="Arial" w:hAnsi="Arial"/>
          <w:color w:val="000000"/>
        </w:rPr>
        <w:t xml:space="preserve"> se </w:t>
      </w:r>
      <w:proofErr w:type="spellStart"/>
      <w:r>
        <w:rPr>
          <w:rFonts w:ascii="Arial" w:hAnsi="Arial"/>
          <w:color w:val="000000"/>
        </w:rPr>
        <w:t>reciban</w:t>
      </w:r>
      <w:proofErr w:type="spellEnd"/>
      <w:r>
        <w:rPr>
          <w:rFonts w:ascii="Arial" w:hAnsi="Arial"/>
          <w:color w:val="000000"/>
        </w:rPr>
        <w:t xml:space="preserve"> en </w:t>
      </w:r>
      <w:proofErr w:type="spellStart"/>
      <w:r>
        <w:rPr>
          <w:rFonts w:ascii="Arial" w:hAnsi="Arial"/>
          <w:color w:val="000000"/>
        </w:rPr>
        <w:t>carácter</w:t>
      </w:r>
      <w:proofErr w:type="spellEnd"/>
      <w:r>
        <w:rPr>
          <w:rFonts w:ascii="Arial" w:hAnsi="Arial"/>
          <w:color w:val="000000"/>
        </w:rPr>
        <w:t xml:space="preserve"> de </w:t>
      </w:r>
      <w:proofErr w:type="spellStart"/>
      <w:r>
        <w:rPr>
          <w:rFonts w:ascii="Arial" w:hAnsi="Arial"/>
          <w:color w:val="000000"/>
        </w:rPr>
        <w:t>donación</w:t>
      </w:r>
      <w:proofErr w:type="spellEnd"/>
      <w:r>
        <w:rPr>
          <w:rFonts w:ascii="Arial" w:hAnsi="Arial"/>
          <w:color w:val="000000"/>
        </w:rPr>
        <w:t>;</w:t>
      </w:r>
    </w:p>
    <w:p w:rsidR="00542E56" w:rsidRDefault="00542E56" w:rsidP="00542E56">
      <w:pPr>
        <w:ind w:firstLine="1418"/>
        <w:rPr>
          <w:rFonts w:ascii="Arial" w:hAnsi="Arial"/>
          <w:color w:val="000000"/>
          <w:lang w:val="pt-BR"/>
        </w:rPr>
      </w:pP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ES"/>
        </w:rPr>
      </w:pPr>
      <w:r>
        <w:rPr>
          <w:rFonts w:ascii="Arial" w:hAnsi="Arial"/>
          <w:b/>
          <w:color w:val="000000"/>
        </w:rPr>
        <w:t>POR ELLO,</w:t>
      </w: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ab/>
      </w: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El </w:t>
      </w:r>
      <w:proofErr w:type="spellStart"/>
      <w:r>
        <w:rPr>
          <w:rFonts w:ascii="Arial" w:hAnsi="Arial"/>
          <w:b/>
          <w:color w:val="000000"/>
        </w:rPr>
        <w:t>Consejo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Departamental</w:t>
      </w:r>
      <w:proofErr w:type="spellEnd"/>
      <w:r>
        <w:rPr>
          <w:rFonts w:ascii="Arial" w:hAnsi="Arial"/>
          <w:b/>
          <w:color w:val="000000"/>
        </w:rPr>
        <w:t xml:space="preserve"> de </w:t>
      </w:r>
      <w:proofErr w:type="spellStart"/>
      <w:r>
        <w:rPr>
          <w:rFonts w:ascii="Arial" w:hAnsi="Arial"/>
          <w:b/>
          <w:color w:val="000000"/>
        </w:rPr>
        <w:t>Ciencias</w:t>
      </w:r>
      <w:proofErr w:type="spellEnd"/>
      <w:r>
        <w:rPr>
          <w:rFonts w:ascii="Arial" w:hAnsi="Arial"/>
          <w:b/>
          <w:color w:val="000000"/>
        </w:rPr>
        <w:t xml:space="preserve"> de la </w:t>
      </w:r>
      <w:proofErr w:type="spellStart"/>
      <w:r>
        <w:rPr>
          <w:rFonts w:ascii="Arial" w:hAnsi="Arial"/>
          <w:b/>
          <w:color w:val="000000"/>
        </w:rPr>
        <w:t>Computación</w:t>
      </w:r>
      <w:proofErr w:type="spellEnd"/>
      <w:r>
        <w:rPr>
          <w:rFonts w:ascii="Arial" w:hAnsi="Arial"/>
          <w:b/>
          <w:color w:val="000000"/>
        </w:rPr>
        <w:t xml:space="preserve"> en </w:t>
      </w:r>
      <w:proofErr w:type="spellStart"/>
      <w:r>
        <w:rPr>
          <w:rFonts w:ascii="Arial" w:hAnsi="Arial"/>
          <w:b/>
          <w:color w:val="000000"/>
        </w:rPr>
        <w:t>su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reunión</w:t>
      </w:r>
      <w:proofErr w:type="spellEnd"/>
      <w:r>
        <w:rPr>
          <w:rFonts w:ascii="Arial" w:hAnsi="Arial"/>
          <w:b/>
          <w:color w:val="000000"/>
        </w:rPr>
        <w:t xml:space="preserve"> de </w:t>
      </w:r>
      <w:proofErr w:type="spellStart"/>
      <w:r>
        <w:rPr>
          <w:rFonts w:ascii="Arial" w:hAnsi="Arial"/>
          <w:b/>
          <w:color w:val="000000"/>
        </w:rPr>
        <w:t>fecha</w:t>
      </w:r>
      <w:proofErr w:type="spellEnd"/>
      <w:r>
        <w:rPr>
          <w:rFonts w:ascii="Arial" w:hAnsi="Arial"/>
          <w:b/>
          <w:color w:val="000000"/>
        </w:rPr>
        <w:t xml:space="preserve"> 22 de </w:t>
      </w:r>
      <w:proofErr w:type="spellStart"/>
      <w:r>
        <w:rPr>
          <w:rFonts w:ascii="Arial" w:hAnsi="Arial"/>
          <w:b/>
          <w:color w:val="000000"/>
        </w:rPr>
        <w:t>julio</w:t>
      </w:r>
      <w:proofErr w:type="spellEnd"/>
      <w:r>
        <w:rPr>
          <w:rFonts w:ascii="Arial" w:hAnsi="Arial"/>
          <w:b/>
          <w:color w:val="000000"/>
        </w:rPr>
        <w:t xml:space="preserve"> de 2000                        </w:t>
      </w: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</w:rPr>
      </w:pPr>
    </w:p>
    <w:p w:rsidR="00542E56" w:rsidRDefault="00542E56" w:rsidP="00542E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 E S U E L V E :</w:t>
      </w:r>
    </w:p>
    <w:p w:rsidR="00542E56" w:rsidRDefault="00542E56" w:rsidP="00542E56">
      <w:pPr>
        <w:tabs>
          <w:tab w:val="left" w:pos="993"/>
        </w:tabs>
        <w:rPr>
          <w:rFonts w:ascii="Arial" w:hAnsi="Arial"/>
          <w:color w:val="000000"/>
        </w:rPr>
      </w:pPr>
    </w:p>
    <w:p w:rsidR="00542E56" w:rsidRDefault="00542E56" w:rsidP="00542E56">
      <w:pPr>
        <w:ind w:right="-29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Art. 1</w:t>
      </w:r>
      <w:r>
        <w:rPr>
          <w:rFonts w:ascii="Arial" w:hAnsi="Arial"/>
          <w:b/>
          <w:color w:val="000000"/>
        </w:rPr>
        <w:sym w:font="Symbol" w:char="F0B0"/>
      </w:r>
      <w:r>
        <w:rPr>
          <w:rFonts w:ascii="Arial" w:hAnsi="Arial"/>
          <w:b/>
          <w:color w:val="000000"/>
        </w:rPr>
        <w:t>)</w:t>
      </w:r>
      <w:r>
        <w:rPr>
          <w:rFonts w:ascii="Arial" w:hAnsi="Arial"/>
          <w:color w:val="000000"/>
        </w:rPr>
        <w:t xml:space="preserve">.- </w:t>
      </w:r>
      <w:proofErr w:type="spellStart"/>
      <w:r>
        <w:rPr>
          <w:rFonts w:ascii="Arial" w:hAnsi="Arial"/>
          <w:color w:val="000000"/>
        </w:rPr>
        <w:t>Aceptar</w:t>
      </w:r>
      <w:proofErr w:type="spellEnd"/>
      <w:r>
        <w:rPr>
          <w:rFonts w:ascii="Arial" w:hAnsi="Arial"/>
          <w:color w:val="000000"/>
        </w:rPr>
        <w:t xml:space="preserve"> la </w:t>
      </w:r>
      <w:proofErr w:type="spellStart"/>
      <w:r>
        <w:rPr>
          <w:rFonts w:ascii="Arial" w:hAnsi="Arial"/>
          <w:color w:val="000000"/>
        </w:rPr>
        <w:t>donación</w:t>
      </w:r>
      <w:proofErr w:type="spellEnd"/>
      <w:r>
        <w:rPr>
          <w:rFonts w:ascii="Arial" w:hAnsi="Arial"/>
          <w:color w:val="000000"/>
        </w:rPr>
        <w:t xml:space="preserve"> de los </w:t>
      </w:r>
      <w:proofErr w:type="spellStart"/>
      <w:r>
        <w:rPr>
          <w:rFonts w:ascii="Arial" w:hAnsi="Arial"/>
          <w:color w:val="000000"/>
        </w:rPr>
        <w:t>elementos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que</w:t>
      </w:r>
      <w:proofErr w:type="spellEnd"/>
      <w:r>
        <w:rPr>
          <w:rFonts w:ascii="Arial" w:hAnsi="Arial"/>
          <w:color w:val="000000"/>
        </w:rPr>
        <w:t xml:space="preserve"> a </w:t>
      </w:r>
      <w:proofErr w:type="spellStart"/>
      <w:r>
        <w:rPr>
          <w:rFonts w:ascii="Arial" w:hAnsi="Arial"/>
          <w:color w:val="000000"/>
        </w:rPr>
        <w:t>continuación</w:t>
      </w:r>
      <w:proofErr w:type="spellEnd"/>
      <w:r>
        <w:rPr>
          <w:rFonts w:ascii="Arial" w:hAnsi="Arial"/>
          <w:color w:val="000000"/>
        </w:rPr>
        <w:t xml:space="preserve"> se </w:t>
      </w:r>
      <w:proofErr w:type="spellStart"/>
      <w:r>
        <w:rPr>
          <w:rFonts w:ascii="Arial" w:hAnsi="Arial"/>
          <w:color w:val="000000"/>
        </w:rPr>
        <w:t>detallan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adquiridos</w:t>
      </w:r>
      <w:proofErr w:type="spellEnd"/>
      <w:r>
        <w:rPr>
          <w:rFonts w:ascii="Arial" w:hAnsi="Arial"/>
          <w:color w:val="000000"/>
        </w:rPr>
        <w:t xml:space="preserve"> con </w:t>
      </w:r>
      <w:proofErr w:type="spellStart"/>
      <w:r>
        <w:rPr>
          <w:rFonts w:ascii="Arial" w:hAnsi="Arial"/>
          <w:color w:val="000000"/>
        </w:rPr>
        <w:t>fondos</w:t>
      </w:r>
      <w:proofErr w:type="spellEnd"/>
      <w:r>
        <w:rPr>
          <w:rFonts w:ascii="Arial" w:hAnsi="Arial"/>
          <w:color w:val="000000"/>
        </w:rPr>
        <w:t xml:space="preserve"> del </w:t>
      </w:r>
      <w:proofErr w:type="spellStart"/>
      <w:r>
        <w:rPr>
          <w:rFonts w:ascii="Arial" w:hAnsi="Arial"/>
          <w:color w:val="000000"/>
        </w:rPr>
        <w:t>Proyecto</w:t>
      </w:r>
      <w:proofErr w:type="spellEnd"/>
      <w:r>
        <w:rPr>
          <w:rFonts w:ascii="Arial" w:hAnsi="Arial"/>
          <w:color w:val="000000"/>
        </w:rPr>
        <w:t xml:space="preserve"> de </w:t>
      </w:r>
      <w:proofErr w:type="spellStart"/>
      <w:r>
        <w:rPr>
          <w:rFonts w:ascii="Arial" w:hAnsi="Arial"/>
          <w:color w:val="000000"/>
        </w:rPr>
        <w:t>Investigación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b/>
          <w:color w:val="000000"/>
        </w:rPr>
        <w:t>“</w:t>
      </w:r>
      <w:proofErr w:type="spellStart"/>
      <w:r>
        <w:rPr>
          <w:rFonts w:ascii="Arial" w:hAnsi="Arial"/>
          <w:b/>
          <w:color w:val="000000"/>
        </w:rPr>
        <w:t>Sistemas</w:t>
      </w:r>
      <w:proofErr w:type="spellEnd"/>
      <w:r>
        <w:rPr>
          <w:rFonts w:ascii="Arial" w:hAnsi="Arial"/>
          <w:b/>
          <w:color w:val="000000"/>
        </w:rPr>
        <w:t xml:space="preserve"> </w:t>
      </w:r>
      <w:proofErr w:type="spellStart"/>
      <w:r>
        <w:rPr>
          <w:rFonts w:ascii="Arial" w:hAnsi="Arial"/>
          <w:b/>
          <w:color w:val="000000"/>
        </w:rPr>
        <w:t>Lógicos</w:t>
      </w:r>
      <w:proofErr w:type="spellEnd"/>
      <w:r>
        <w:rPr>
          <w:rFonts w:ascii="Arial" w:hAnsi="Arial"/>
          <w:b/>
          <w:color w:val="000000"/>
        </w:rPr>
        <w:t xml:space="preserve"> y </w:t>
      </w:r>
      <w:proofErr w:type="spellStart"/>
      <w:r>
        <w:rPr>
          <w:rFonts w:ascii="Arial" w:hAnsi="Arial"/>
          <w:b/>
          <w:color w:val="000000"/>
        </w:rPr>
        <w:t>Argumentativos</w:t>
      </w:r>
      <w:proofErr w:type="spellEnd"/>
      <w:r>
        <w:rPr>
          <w:rFonts w:ascii="Arial" w:hAnsi="Arial"/>
          <w:b/>
          <w:color w:val="000000"/>
        </w:rPr>
        <w:t>”</w:t>
      </w:r>
      <w:r>
        <w:rPr>
          <w:rFonts w:ascii="Arial" w:hAnsi="Arial"/>
          <w:color w:val="000000"/>
        </w:rPr>
        <w:t xml:space="preserve">, del </w:t>
      </w:r>
      <w:proofErr w:type="spellStart"/>
      <w:r>
        <w:rPr>
          <w:rFonts w:ascii="Arial" w:hAnsi="Arial"/>
          <w:color w:val="000000"/>
        </w:rPr>
        <w:t>cual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es</w:t>
      </w:r>
      <w:proofErr w:type="spellEnd"/>
      <w:r>
        <w:rPr>
          <w:rFonts w:ascii="Arial" w:hAnsi="Arial"/>
          <w:color w:val="000000"/>
        </w:rPr>
        <w:t xml:space="preserve"> director el Dr. Guillermo </w:t>
      </w:r>
      <w:proofErr w:type="spellStart"/>
      <w:r>
        <w:rPr>
          <w:rFonts w:ascii="Arial" w:hAnsi="Arial"/>
          <w:color w:val="000000"/>
        </w:rPr>
        <w:t>Simari</w:t>
      </w:r>
      <w:proofErr w:type="spellEnd"/>
      <w:r>
        <w:rPr>
          <w:rFonts w:ascii="Arial" w:hAnsi="Arial"/>
          <w:color w:val="000000"/>
        </w:rPr>
        <w:t xml:space="preserve">: </w:t>
      </w:r>
    </w:p>
    <w:p w:rsidR="00542E56" w:rsidRDefault="00542E56" w:rsidP="00542E56">
      <w:pPr>
        <w:ind w:right="-29"/>
        <w:jc w:val="both"/>
        <w:rPr>
          <w:rFonts w:ascii="Arial" w:hAnsi="Arial"/>
          <w:color w:val="000000"/>
        </w:rPr>
      </w:pPr>
    </w:p>
    <w:p w:rsidR="00542E56" w:rsidRDefault="00542E56" w:rsidP="00542E56">
      <w:pPr>
        <w:pStyle w:val="Ttulo1"/>
      </w:pPr>
      <w:r>
        <w:t>Software</w:t>
      </w:r>
    </w:p>
    <w:p w:rsidR="00542E56" w:rsidRDefault="00542E56" w:rsidP="00542E56">
      <w:pPr>
        <w:rPr>
          <w:rFonts w:ascii="Arial" w:hAnsi="Arial"/>
        </w:rPr>
      </w:pPr>
      <w:r>
        <w:rPr>
          <w:rFonts w:ascii="Arial" w:hAnsi="Arial"/>
        </w:rPr>
        <w:t>Windows 98 OEM, 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Ed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($172.49)</w:t>
      </w:r>
    </w:p>
    <w:p w:rsidR="00542E56" w:rsidRDefault="00542E56" w:rsidP="00542E56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LPA Prolog Upgrade</w:t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</w:r>
      <w:r>
        <w:rPr>
          <w:rFonts w:ascii="Arial" w:hAnsi="Arial"/>
          <w:lang w:val="pt-BR"/>
        </w:rPr>
        <w:tab/>
        <w:t>($477.04)</w:t>
      </w:r>
    </w:p>
    <w:p w:rsidR="00542E56" w:rsidRDefault="00542E56" w:rsidP="00542E56">
      <w:pPr>
        <w:rPr>
          <w:rFonts w:ascii="Arial" w:hAnsi="Arial"/>
          <w:lang w:val="pt-BR"/>
        </w:rPr>
      </w:pPr>
    </w:p>
    <w:p w:rsidR="00542E56" w:rsidRDefault="00542E56" w:rsidP="00542E56">
      <w:pPr>
        <w:pStyle w:val="Ttulo1"/>
        <w:rPr>
          <w:lang w:val="es-AR"/>
        </w:rPr>
      </w:pPr>
      <w:r>
        <w:rPr>
          <w:lang w:val="es-AR"/>
        </w:rPr>
        <w:t>Equipamiento</w:t>
      </w:r>
    </w:p>
    <w:p w:rsidR="007B103B" w:rsidRDefault="00542E56" w:rsidP="007B103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Impresora </w:t>
      </w:r>
      <w:proofErr w:type="spellStart"/>
      <w:r>
        <w:rPr>
          <w:rFonts w:ascii="Arial" w:hAnsi="Arial"/>
          <w:lang w:val="es-AR"/>
        </w:rPr>
        <w:t>Desk</w:t>
      </w:r>
      <w:proofErr w:type="spellEnd"/>
      <w:r>
        <w:rPr>
          <w:rFonts w:ascii="Arial" w:hAnsi="Arial"/>
          <w:lang w:val="es-AR"/>
        </w:rPr>
        <w:t xml:space="preserve"> Jet 710C</w:t>
      </w:r>
      <w:r>
        <w:rPr>
          <w:rFonts w:ascii="Arial" w:hAnsi="Arial"/>
          <w:lang w:val="es-AR"/>
        </w:rPr>
        <w:tab/>
      </w:r>
      <w:r w:rsidR="007B103B">
        <w:rPr>
          <w:rFonts w:ascii="Arial" w:hAnsi="Arial"/>
          <w:lang w:val="es-AR"/>
        </w:rPr>
        <w:t>($440,00)</w:t>
      </w:r>
    </w:p>
    <w:p w:rsidR="007B103B" w:rsidRDefault="007B103B" w:rsidP="007B103B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Grabadora CD HP 9100i</w:t>
      </w:r>
      <w:r>
        <w:rPr>
          <w:rFonts w:ascii="Arial" w:hAnsi="Arial"/>
          <w:lang w:val="es-AR"/>
        </w:rPr>
        <w:tab/>
        <w:t>($380,00)</w:t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</w:p>
    <w:p w:rsidR="00542E56" w:rsidRDefault="00542E56" w:rsidP="00542E56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  <w:r>
        <w:rPr>
          <w:rFonts w:ascii="Arial" w:hAnsi="Arial"/>
          <w:lang w:val="es-AR"/>
        </w:rPr>
        <w:tab/>
      </w:r>
    </w:p>
    <w:p w:rsidR="00542E56" w:rsidRDefault="00542E56" w:rsidP="00542E56">
      <w:pPr>
        <w:ind w:right="-29"/>
        <w:jc w:val="both"/>
        <w:rPr>
          <w:rFonts w:ascii="Arial" w:hAnsi="Arial"/>
          <w:color w:val="000000"/>
        </w:rPr>
      </w:pPr>
    </w:p>
    <w:p w:rsidR="009344CD" w:rsidRDefault="009344CD">
      <w:pPr>
        <w:pStyle w:val="Ttulo1"/>
      </w:pPr>
    </w:p>
    <w:tbl>
      <w:tblPr>
        <w:tblpPr w:leftFromText="141" w:rightFromText="141" w:vertAnchor="text" w:horzAnchor="margin" w:tblpY="-732"/>
        <w:tblW w:w="9054" w:type="dxa"/>
        <w:tblLayout w:type="fixed"/>
        <w:tblLook w:val="0000"/>
      </w:tblPr>
      <w:tblGrid>
        <w:gridCol w:w="7805"/>
        <w:gridCol w:w="360"/>
        <w:gridCol w:w="889"/>
      </w:tblGrid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</w:pPr>
            <w:proofErr w:type="spellStart"/>
            <w:r>
              <w:t>Libros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</w:pP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</w:pP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Formal Logic: Its Scope and Limits, R. Jeffrey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31.75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Introduction to Mathematical Logic, E. </w:t>
            </w:r>
            <w:proofErr w:type="spellStart"/>
            <w:r>
              <w:rPr>
                <w:b w:val="0"/>
                <w:sz w:val="22"/>
              </w:rPr>
              <w:t>Mendelson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74.95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Foundations of Inductive Logic Programming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44.95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Logic and Philosophy: A Modern Introduction, H. </w:t>
            </w:r>
            <w:proofErr w:type="spellStart"/>
            <w:r>
              <w:rPr>
                <w:b w:val="0"/>
                <w:sz w:val="22"/>
              </w:rPr>
              <w:t>Kahane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55.95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Atificial</w:t>
            </w:r>
            <w:proofErr w:type="spellEnd"/>
            <w:r>
              <w:rPr>
                <w:b w:val="0"/>
                <w:sz w:val="22"/>
              </w:rPr>
              <w:t xml:space="preserve"> Intelligence: A New Synthesis, N. </w:t>
            </w:r>
            <w:proofErr w:type="spellStart"/>
            <w:r>
              <w:rPr>
                <w:b w:val="0"/>
                <w:sz w:val="22"/>
              </w:rPr>
              <w:t>Nilson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59.95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21</w:t>
            </w:r>
            <w:r>
              <w:rPr>
                <w:b w:val="0"/>
                <w:sz w:val="22"/>
                <w:vertAlign w:val="superscript"/>
              </w:rPr>
              <w:t>st</w:t>
            </w:r>
            <w:r>
              <w:rPr>
                <w:b w:val="0"/>
                <w:sz w:val="22"/>
              </w:rPr>
              <w:t xml:space="preserve"> Century Robert’s Rules of Order, H. Robert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4.79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The New Robert’s Rules of Order, L. </w:t>
            </w:r>
            <w:proofErr w:type="spellStart"/>
            <w:r>
              <w:rPr>
                <w:b w:val="0"/>
                <w:sz w:val="22"/>
              </w:rPr>
              <w:t>Rozakis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7.98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The Structure of Scientific </w:t>
            </w:r>
            <w:proofErr w:type="spellStart"/>
            <w:r>
              <w:rPr>
                <w:b w:val="0"/>
                <w:sz w:val="22"/>
              </w:rPr>
              <w:t>Revoultions</w:t>
            </w:r>
            <w:proofErr w:type="spellEnd"/>
            <w:r>
              <w:rPr>
                <w:b w:val="0"/>
                <w:sz w:val="22"/>
              </w:rPr>
              <w:t>, T. Kuhn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8.76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Scientific Papers and Presentations, M. Davis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19.95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Scientific English, R. Day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19.00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Communicating in Science, V. Booth</w:t>
            </w:r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14.95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Handbook of Writing for the Mathematical Sciences, N. </w:t>
            </w:r>
            <w:proofErr w:type="spellStart"/>
            <w:r>
              <w:rPr>
                <w:b w:val="0"/>
                <w:sz w:val="22"/>
              </w:rPr>
              <w:t>Higham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34.00</w:t>
            </w:r>
          </w:p>
        </w:tc>
      </w:tr>
      <w:tr w:rsidR="007B103B" w:rsidTr="009344CD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7B103B" w:rsidRDefault="007B103B" w:rsidP="009344CD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Wittgenstein’s Remarks on the Foundations of AI, S. </w:t>
            </w:r>
            <w:proofErr w:type="spellStart"/>
            <w:r>
              <w:rPr>
                <w:b w:val="0"/>
                <w:sz w:val="22"/>
              </w:rPr>
              <w:t>Shanker</w:t>
            </w:r>
            <w:proofErr w:type="spellEnd"/>
          </w:p>
        </w:tc>
        <w:tc>
          <w:tcPr>
            <w:tcW w:w="360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7B103B" w:rsidRDefault="007B103B" w:rsidP="009344CD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80.00</w:t>
            </w:r>
          </w:p>
        </w:tc>
      </w:tr>
    </w:tbl>
    <w:p w:rsidR="009344CD" w:rsidRDefault="009344C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pPr w:leftFromText="141" w:rightFromText="141" w:vertAnchor="text" w:horzAnchor="margin" w:tblpY="-732"/>
        <w:tblW w:w="9054" w:type="dxa"/>
        <w:tblLayout w:type="fixed"/>
        <w:tblLook w:val="0000"/>
      </w:tblPr>
      <w:tblGrid>
        <w:gridCol w:w="7805"/>
        <w:gridCol w:w="360"/>
        <w:gridCol w:w="889"/>
      </w:tblGrid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</w:pPr>
            <w:proofErr w:type="spellStart"/>
            <w:r>
              <w:t>Libros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</w:pP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</w:pP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Principles of Knowledge Representation, G. </w:t>
            </w:r>
            <w:proofErr w:type="spellStart"/>
            <w:r>
              <w:rPr>
                <w:b w:val="0"/>
                <w:sz w:val="22"/>
              </w:rPr>
              <w:t>Brewka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24.95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Computational Philosophy of Science, P. </w:t>
            </w:r>
            <w:proofErr w:type="spellStart"/>
            <w:r>
              <w:rPr>
                <w:b w:val="0"/>
                <w:sz w:val="22"/>
              </w:rPr>
              <w:t>Thagard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14.95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Mind Readings, P. </w:t>
            </w:r>
            <w:proofErr w:type="spellStart"/>
            <w:r>
              <w:rPr>
                <w:b w:val="0"/>
                <w:sz w:val="22"/>
              </w:rPr>
              <w:t>Thagard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Conceptuals</w:t>
            </w:r>
            <w:proofErr w:type="spellEnd"/>
            <w:r>
              <w:rPr>
                <w:b w:val="0"/>
                <w:sz w:val="22"/>
              </w:rPr>
              <w:t xml:space="preserve"> Revolutions, , P. </w:t>
            </w:r>
            <w:proofErr w:type="spellStart"/>
            <w:r>
              <w:rPr>
                <w:b w:val="0"/>
                <w:sz w:val="22"/>
              </w:rPr>
              <w:t>Thagard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27.99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Metaphors we live by, G. </w:t>
            </w:r>
            <w:proofErr w:type="spellStart"/>
            <w:r>
              <w:rPr>
                <w:b w:val="0"/>
                <w:sz w:val="22"/>
              </w:rPr>
              <w:t>Lakoff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10.36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How the mind works, S. Pinker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13.60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Philosophy in the Flesh, G. </w:t>
            </w:r>
            <w:proofErr w:type="spellStart"/>
            <w:r>
              <w:rPr>
                <w:b w:val="0"/>
                <w:sz w:val="22"/>
              </w:rPr>
              <w:t>Lakoff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21.00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An Introduction to Philosophical Logic, A. Grayling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27.95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The New Dialectic, D. Walton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24.95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Introduction to Logic, P. </w:t>
            </w:r>
            <w:proofErr w:type="spellStart"/>
            <w:r>
              <w:rPr>
                <w:b w:val="0"/>
                <w:sz w:val="22"/>
              </w:rPr>
              <w:t>Suppes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11.95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Writing for Computer Science, J. </w:t>
            </w:r>
            <w:proofErr w:type="spellStart"/>
            <w:r>
              <w:rPr>
                <w:b w:val="0"/>
                <w:sz w:val="22"/>
              </w:rPr>
              <w:t>Zobel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19.95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Multi-Agents Systems, J. Ferber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45.95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Intelligent Software Agents, R. </w:t>
            </w:r>
            <w:proofErr w:type="spellStart"/>
            <w:r>
              <w:rPr>
                <w:b w:val="0"/>
                <w:sz w:val="22"/>
              </w:rPr>
              <w:t>Murch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44.95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Multiagents</w:t>
            </w:r>
            <w:proofErr w:type="spellEnd"/>
            <w:r>
              <w:rPr>
                <w:b w:val="0"/>
                <w:sz w:val="22"/>
              </w:rPr>
              <w:t xml:space="preserve"> Systems, G. Weiss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60.00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Prisoner’s Dilemma, W. </w:t>
            </w:r>
            <w:proofErr w:type="spellStart"/>
            <w:r>
              <w:rPr>
                <w:b w:val="0"/>
                <w:sz w:val="22"/>
              </w:rPr>
              <w:t>Poundstone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12.76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Computation for Metaphors, Analogy, and Agents, C. </w:t>
            </w:r>
            <w:proofErr w:type="spellStart"/>
            <w:r>
              <w:rPr>
                <w:b w:val="0"/>
                <w:sz w:val="22"/>
              </w:rPr>
              <w:t>Nehany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62.00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Logical Foundations for Cognitive Agents, F. </w:t>
            </w:r>
            <w:proofErr w:type="spellStart"/>
            <w:r>
              <w:rPr>
                <w:b w:val="0"/>
                <w:sz w:val="22"/>
              </w:rPr>
              <w:t>Pirri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56.00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Introduction to Expert Systems, </w:t>
            </w:r>
            <w:proofErr w:type="spellStart"/>
            <w:r>
              <w:rPr>
                <w:b w:val="0"/>
                <w:sz w:val="22"/>
              </w:rPr>
              <w:t>P.Jackson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42.19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Foudations</w:t>
            </w:r>
            <w:proofErr w:type="spellEnd"/>
            <w:r>
              <w:rPr>
                <w:b w:val="0"/>
                <w:sz w:val="22"/>
              </w:rPr>
              <w:t xml:space="preserve"> of Rational Agency, M. Wooldridge</w:t>
            </w:r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138.00</w:t>
            </w:r>
          </w:p>
        </w:tc>
      </w:tr>
      <w:tr w:rsidR="00542E56" w:rsidTr="00542E56">
        <w:tblPrEx>
          <w:tblCellMar>
            <w:top w:w="0" w:type="dxa"/>
            <w:bottom w:w="0" w:type="dxa"/>
          </w:tblCellMar>
        </w:tblPrEx>
        <w:tc>
          <w:tcPr>
            <w:tcW w:w="7805" w:type="dxa"/>
          </w:tcPr>
          <w:p w:rsidR="00542E56" w:rsidRDefault="00542E56" w:rsidP="00542E56">
            <w:pPr>
              <w:pStyle w:val="Ttulo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What is Negation, D. </w:t>
            </w:r>
            <w:proofErr w:type="spellStart"/>
            <w:r>
              <w:rPr>
                <w:b w:val="0"/>
                <w:sz w:val="22"/>
              </w:rPr>
              <w:t>Gabbay</w:t>
            </w:r>
            <w:proofErr w:type="spellEnd"/>
          </w:p>
        </w:tc>
        <w:tc>
          <w:tcPr>
            <w:tcW w:w="360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$</w:t>
            </w:r>
          </w:p>
        </w:tc>
        <w:tc>
          <w:tcPr>
            <w:tcW w:w="889" w:type="dxa"/>
          </w:tcPr>
          <w:p w:rsidR="00542E56" w:rsidRDefault="00542E56" w:rsidP="00542E56">
            <w:pPr>
              <w:pStyle w:val="Ttulo1"/>
              <w:jc w:val="righ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168.00</w:t>
            </w:r>
          </w:p>
        </w:tc>
      </w:tr>
    </w:tbl>
    <w:p w:rsidR="00542E56" w:rsidRPr="00542E56" w:rsidRDefault="00542E56" w:rsidP="00542E56">
      <w:pPr>
        <w:ind w:right="-29"/>
        <w:jc w:val="both"/>
        <w:rPr>
          <w:rFonts w:ascii="Arial" w:hAnsi="Arial"/>
          <w:color w:val="000000"/>
          <w:szCs w:val="20"/>
          <w:lang w:val="es-ES" w:eastAsia="es-AR"/>
        </w:rPr>
      </w:pPr>
      <w:r w:rsidRPr="00542E56">
        <w:rPr>
          <w:rFonts w:ascii="Arial" w:hAnsi="Arial"/>
          <w:b/>
          <w:color w:val="000000"/>
          <w:szCs w:val="20"/>
          <w:lang w:val="es-ES" w:eastAsia="es-AR"/>
        </w:rPr>
        <w:t>Art. 2</w:t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sym w:font="Symbol" w:char="F0B0"/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t>)</w:t>
      </w:r>
      <w:r w:rsidRPr="00542E56">
        <w:rPr>
          <w:rFonts w:ascii="Arial" w:hAnsi="Arial"/>
          <w:color w:val="000000"/>
          <w:szCs w:val="20"/>
          <w:lang w:val="es-ES" w:eastAsia="es-AR"/>
        </w:rPr>
        <w:t>.- Incorporar</w:t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t xml:space="preserve"> </w:t>
      </w:r>
      <w:r w:rsidRPr="00542E56">
        <w:rPr>
          <w:rFonts w:ascii="Arial" w:hAnsi="Arial"/>
          <w:color w:val="000000"/>
          <w:szCs w:val="20"/>
          <w:lang w:val="es-ES" w:eastAsia="es-AR"/>
        </w:rPr>
        <w:t>al patrimonio de la Universidad Nacional del Sur los elementos mencionados en el Art. 1</w:t>
      </w:r>
      <w:r w:rsidRPr="00542E56">
        <w:rPr>
          <w:rFonts w:ascii="Arial" w:hAnsi="Arial"/>
          <w:color w:val="000000"/>
          <w:szCs w:val="20"/>
          <w:lang w:val="es-ES" w:eastAsia="es-AR"/>
        </w:rPr>
        <w:sym w:font="Symbol" w:char="F0B0"/>
      </w:r>
      <w:r w:rsidRPr="00542E56">
        <w:rPr>
          <w:rFonts w:ascii="Arial" w:hAnsi="Arial"/>
          <w:color w:val="000000"/>
          <w:szCs w:val="20"/>
          <w:lang w:val="es-ES" w:eastAsia="es-AR"/>
        </w:rPr>
        <w:t>), a partir del día de la fecha de la presente resolución.-</w:t>
      </w:r>
    </w:p>
    <w:p w:rsidR="00542E56" w:rsidRPr="00542E56" w:rsidRDefault="00542E56" w:rsidP="00542E56">
      <w:pPr>
        <w:ind w:right="-29"/>
        <w:jc w:val="both"/>
        <w:rPr>
          <w:rFonts w:ascii="Arial" w:hAnsi="Arial"/>
          <w:color w:val="000000"/>
          <w:szCs w:val="20"/>
          <w:lang w:val="es-ES" w:eastAsia="es-AR"/>
        </w:rPr>
      </w:pPr>
    </w:p>
    <w:p w:rsidR="00542E56" w:rsidRPr="00542E56" w:rsidRDefault="00542E56" w:rsidP="00542E56">
      <w:pPr>
        <w:ind w:right="-29"/>
        <w:jc w:val="both"/>
        <w:rPr>
          <w:rFonts w:ascii="Arial" w:hAnsi="Arial"/>
          <w:b/>
          <w:color w:val="000000"/>
          <w:szCs w:val="20"/>
          <w:lang w:val="es-ES" w:eastAsia="es-AR"/>
        </w:rPr>
      </w:pPr>
      <w:r w:rsidRPr="00542E56">
        <w:rPr>
          <w:rFonts w:ascii="Arial" w:hAnsi="Arial"/>
          <w:b/>
          <w:color w:val="000000"/>
          <w:szCs w:val="20"/>
          <w:lang w:val="es-ES" w:eastAsia="es-AR"/>
        </w:rPr>
        <w:t>Art. 3</w:t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sym w:font="Symbol" w:char="F0B0"/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t>)</w:t>
      </w:r>
      <w:r w:rsidRPr="00542E56">
        <w:rPr>
          <w:rFonts w:ascii="Arial" w:hAnsi="Arial"/>
          <w:color w:val="000000"/>
          <w:szCs w:val="20"/>
          <w:lang w:val="es-ES" w:eastAsia="es-AR"/>
        </w:rPr>
        <w:t>.- Resolver que el material al cual se hace referencia en el Art. 1</w:t>
      </w:r>
      <w:r w:rsidRPr="00542E56">
        <w:rPr>
          <w:rFonts w:ascii="Arial" w:hAnsi="Arial"/>
          <w:color w:val="000000"/>
          <w:szCs w:val="20"/>
          <w:lang w:val="es-ES" w:eastAsia="es-AR"/>
        </w:rPr>
        <w:sym w:font="Symbol" w:char="F0B0"/>
      </w:r>
      <w:r w:rsidRPr="00542E56">
        <w:rPr>
          <w:rFonts w:ascii="Arial" w:hAnsi="Arial"/>
          <w:color w:val="000000"/>
          <w:szCs w:val="20"/>
          <w:lang w:val="es-ES" w:eastAsia="es-AR"/>
        </w:rPr>
        <w:t>), hasta tanto no</w:t>
      </w:r>
    </w:p>
    <w:p w:rsidR="00542E56" w:rsidRPr="00542E56" w:rsidRDefault="00542E56" w:rsidP="00542E56">
      <w:pPr>
        <w:ind w:right="-29"/>
        <w:jc w:val="both"/>
        <w:rPr>
          <w:rFonts w:ascii="Arial" w:hAnsi="Arial"/>
          <w:color w:val="000000"/>
          <w:szCs w:val="20"/>
          <w:lang w:val="es-ES" w:eastAsia="es-AR"/>
        </w:rPr>
      </w:pPr>
      <w:r w:rsidRPr="00542E56">
        <w:rPr>
          <w:rFonts w:ascii="Arial" w:hAnsi="Arial"/>
          <w:color w:val="000000"/>
          <w:szCs w:val="20"/>
          <w:lang w:val="es-ES" w:eastAsia="es-AR"/>
        </w:rPr>
        <w:t>finalice el respectivo proyecto, estará bajo la entera responsabilidad del director del mismo.-</w:t>
      </w:r>
    </w:p>
    <w:p w:rsidR="00542E56" w:rsidRPr="00542E56" w:rsidRDefault="00542E56" w:rsidP="00542E56">
      <w:pPr>
        <w:ind w:right="-29"/>
        <w:jc w:val="both"/>
        <w:rPr>
          <w:rFonts w:ascii="Arial" w:hAnsi="Arial"/>
          <w:b/>
          <w:color w:val="000000"/>
          <w:szCs w:val="20"/>
          <w:lang w:val="es-ES" w:eastAsia="es-AR"/>
        </w:rPr>
      </w:pPr>
    </w:p>
    <w:p w:rsidR="00542E56" w:rsidRPr="00542E56" w:rsidRDefault="00542E56" w:rsidP="00542E56">
      <w:pPr>
        <w:ind w:right="-29"/>
        <w:jc w:val="both"/>
        <w:rPr>
          <w:rFonts w:ascii="Arial" w:hAnsi="Arial"/>
          <w:color w:val="000000"/>
          <w:szCs w:val="20"/>
          <w:lang w:val="es-ES" w:eastAsia="es-AR"/>
        </w:rPr>
      </w:pPr>
      <w:r w:rsidRPr="00542E56">
        <w:rPr>
          <w:rFonts w:ascii="Arial" w:hAnsi="Arial"/>
          <w:b/>
          <w:color w:val="000000"/>
          <w:szCs w:val="20"/>
          <w:lang w:val="es-ES" w:eastAsia="es-AR"/>
        </w:rPr>
        <w:t>Art. 4</w:t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sym w:font="Symbol" w:char="F0B0"/>
      </w:r>
      <w:r w:rsidRPr="00542E56">
        <w:rPr>
          <w:rFonts w:ascii="Arial" w:hAnsi="Arial"/>
          <w:b/>
          <w:color w:val="000000"/>
          <w:szCs w:val="20"/>
          <w:lang w:val="es-ES" w:eastAsia="es-AR"/>
        </w:rPr>
        <w:t>)</w:t>
      </w:r>
      <w:r w:rsidRPr="00542E56">
        <w:rPr>
          <w:rFonts w:ascii="Arial" w:hAnsi="Arial"/>
          <w:color w:val="000000"/>
          <w:szCs w:val="20"/>
          <w:lang w:val="es-ES" w:eastAsia="es-AR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  <w:r>
        <w:rPr>
          <w:rFonts w:ascii="Arial" w:hAnsi="Arial"/>
          <w:color w:val="000000"/>
          <w:szCs w:val="20"/>
          <w:lang w:val="es-ES" w:eastAsia="es-AR"/>
        </w:rPr>
        <w:t>----------------------------------------</w:t>
      </w:r>
    </w:p>
    <w:p w:rsidR="009344CD" w:rsidRDefault="009344CD">
      <w:pPr>
        <w:rPr>
          <w:rFonts w:ascii="Arial" w:hAnsi="Arial"/>
          <w:lang w:val="es-AR"/>
        </w:rPr>
      </w:pPr>
    </w:p>
    <w:sectPr w:rsidR="009344CD" w:rsidSect="00542E56">
      <w:pgSz w:w="11907" w:h="16840" w:code="9"/>
      <w:pgMar w:top="1418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438F6"/>
    <w:multiLevelType w:val="hybridMultilevel"/>
    <w:tmpl w:val="97E22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2E56"/>
    <w:rsid w:val="00445626"/>
    <w:rsid w:val="00542E56"/>
    <w:rsid w:val="007B103B"/>
    <w:rsid w:val="009344CD"/>
    <w:rsid w:val="009F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E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semiHidden/>
    <w:rsid w:val="00542E56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1Car">
    <w:name w:val="Título 1 Car"/>
    <w:link w:val="Ttulo1"/>
    <w:rsid w:val="00542E56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Principles of Distributed Database Systems, Ozsu</vt:lpstr>
    </vt:vector>
  </TitlesOfParts>
  <Company>DCC-UNS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Distributed Database Systems, Ozsu</dc:title>
  <dc:subject/>
  <dc:creator>JRA</dc:creator>
  <cp:keywords/>
  <dc:description/>
  <cp:lastModifiedBy>Keith</cp:lastModifiedBy>
  <cp:revision>2</cp:revision>
  <cp:lastPrinted>2000-07-12T11:50:00Z</cp:lastPrinted>
  <dcterms:created xsi:type="dcterms:W3CDTF">2025-07-06T02:56:00Z</dcterms:created>
  <dcterms:modified xsi:type="dcterms:W3CDTF">2025-07-06T02:56:00Z</dcterms:modified>
</cp:coreProperties>
</file>