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rPr>
          <w:rFonts w:ascii="Arial" w:hAnsi="Arial"/>
        </w:rPr>
      </w:pPr>
    </w:p>
    <w:p w:rsidR="00000000" w:rsidRDefault="002E53E6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CDCC-072/00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2E53E6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2E53E6">
      <w:pPr>
        <w:rPr>
          <w:rFonts w:ascii="Arial" w:hAnsi="Arial"/>
          <w:b/>
          <w:lang w:val="es-AR"/>
        </w:rPr>
      </w:pPr>
    </w:p>
    <w:p w:rsidR="00000000" w:rsidRDefault="002E53E6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La reestructuración aprobada por resolución CDCC-065/00 por la cual se crean entre otros, un cargo de Profesor Adjunto con dedicación simple; </w:t>
      </w:r>
    </w:p>
    <w:p w:rsidR="00000000" w:rsidRDefault="002E53E6">
      <w:pPr>
        <w:rPr>
          <w:rFonts w:ascii="Arial" w:hAnsi="Arial"/>
          <w:lang w:val="pt-BR"/>
        </w:rPr>
      </w:pPr>
    </w:p>
    <w:p w:rsidR="00000000" w:rsidRDefault="002E53E6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</w:t>
      </w:r>
      <w:r>
        <w:rPr>
          <w:rFonts w:ascii="Arial" w:hAnsi="Arial"/>
          <w:b/>
          <w:lang w:val="es-AR"/>
        </w:rPr>
        <w:t>IDERANDO :</w:t>
      </w:r>
    </w:p>
    <w:p w:rsidR="00000000" w:rsidRDefault="002E53E6">
      <w:pPr>
        <w:rPr>
          <w:rFonts w:ascii="Arial" w:hAnsi="Arial"/>
          <w:lang w:val="pt-BR"/>
        </w:rPr>
      </w:pPr>
    </w:p>
    <w:p w:rsidR="00000000" w:rsidRDefault="002E53E6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el Consejo Departamental de Ciencias de la Computación remitió al Consejo Superior Universitario una modificación del plan de estudios de la carrera de In-geniería en Sistemas, la cual fue aprobada por el mencionado cuerpo con fecha 23 de a</w:t>
      </w:r>
      <w:r>
        <w:rPr>
          <w:rFonts w:ascii="Arial" w:hAnsi="Arial"/>
          <w:lang w:val="pt-BR"/>
        </w:rPr>
        <w:t xml:space="preserve">gosto de 2000, resolución CSU-604/00; </w:t>
      </w:r>
    </w:p>
    <w:p w:rsidR="00000000" w:rsidRDefault="002E53E6">
      <w:pPr>
        <w:ind w:firstLine="1418"/>
        <w:rPr>
          <w:rFonts w:ascii="Arial" w:hAnsi="Arial"/>
          <w:lang w:val="pt-BR"/>
        </w:rPr>
      </w:pPr>
    </w:p>
    <w:p w:rsidR="00000000" w:rsidRDefault="002E53E6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resulta propicio cubrir estos cargos por un llamado a inscripción de m</w:t>
      </w:r>
      <w:r>
        <w:rPr>
          <w:rFonts w:ascii="Arial" w:hAnsi="Arial"/>
          <w:u w:val="single"/>
          <w:lang w:val="pt-BR"/>
        </w:rPr>
        <w:t>o</w:t>
      </w:r>
      <w:r>
        <w:rPr>
          <w:rFonts w:ascii="Arial" w:hAnsi="Arial"/>
          <w:lang w:val="pt-BR"/>
        </w:rPr>
        <w:t xml:space="preserve"> do de garantizar el servicio docente; </w:t>
      </w:r>
    </w:p>
    <w:p w:rsidR="00000000" w:rsidRDefault="002E53E6">
      <w:pPr>
        <w:ind w:firstLine="1418"/>
        <w:rPr>
          <w:rFonts w:ascii="Arial" w:hAnsi="Arial"/>
          <w:lang w:val="pt-BR"/>
        </w:rPr>
      </w:pPr>
    </w:p>
    <w:p w:rsidR="00000000" w:rsidRDefault="002E53E6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Que la Comisión de Asuntos Académicos ha aprobado el proyecto de reso-lución que se adjuntara, </w:t>
      </w:r>
    </w:p>
    <w:p w:rsidR="00000000" w:rsidRDefault="002E53E6">
      <w:pPr>
        <w:ind w:firstLine="1418"/>
        <w:rPr>
          <w:rFonts w:ascii="Arial" w:hAnsi="Arial"/>
          <w:lang w:val="pt-BR"/>
        </w:rPr>
      </w:pPr>
    </w:p>
    <w:p w:rsidR="00000000" w:rsidRDefault="002E53E6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</w:t>
      </w:r>
      <w:r>
        <w:rPr>
          <w:rFonts w:ascii="Arial" w:hAnsi="Arial"/>
          <w:lang w:val="pt-BR"/>
        </w:rPr>
        <w:t xml:space="preserve"> el Consejo Departamental aprobó en su reunión de fecha 06 de julio de 2000 lo recomendado por dicha Comisión, </w:t>
      </w:r>
    </w:p>
    <w:p w:rsidR="00000000" w:rsidRDefault="002E53E6">
      <w:pPr>
        <w:rPr>
          <w:rFonts w:ascii="Arial" w:hAnsi="Arial"/>
          <w:lang w:val="pt-BR"/>
        </w:rPr>
      </w:pPr>
    </w:p>
    <w:p w:rsidR="00000000" w:rsidRDefault="002E53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2E53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2E53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de la Computación en su reu-nión extraordinaria de fecha 06 de julio de 2000                  </w:t>
      </w:r>
      <w:r>
        <w:rPr>
          <w:rFonts w:ascii="Arial" w:hAnsi="Arial"/>
          <w:b/>
          <w:color w:val="000000"/>
          <w:lang w:val="es-AR"/>
        </w:rPr>
        <w:t xml:space="preserve">      </w:t>
      </w:r>
    </w:p>
    <w:p w:rsidR="00000000" w:rsidRDefault="002E53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</w:p>
    <w:p w:rsidR="00000000" w:rsidRDefault="002E53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2E53E6">
      <w:pPr>
        <w:rPr>
          <w:rFonts w:ascii="Arial" w:hAnsi="Arial"/>
          <w:lang w:val="pt-B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Llamar a inscripción de títulos y antecedentes para cubrir un (1) cargo de Prof</w:t>
      </w:r>
      <w:r>
        <w:rPr>
          <w:rFonts w:ascii="Arial" w:hAnsi="Arial"/>
          <w:u w:val="single"/>
          <w:lang w:val="es-AR"/>
        </w:rPr>
        <w:t>e</w:t>
      </w:r>
      <w:r>
        <w:rPr>
          <w:rFonts w:ascii="Arial" w:hAnsi="Arial"/>
          <w:lang w:val="es-AR"/>
        </w:rPr>
        <w:t xml:space="preserve"> sor Adjunto con dedicación simple, en el Area: VI, Disciplina:  </w:t>
      </w:r>
      <w:r>
        <w:rPr>
          <w:rFonts w:ascii="Arial" w:hAnsi="Arial"/>
          <w:smallCaps/>
          <w:lang w:val="es-AR"/>
        </w:rPr>
        <w:t>Aplicaciones</w:t>
      </w:r>
      <w:r>
        <w:rPr>
          <w:rFonts w:ascii="Arial" w:hAnsi="Arial"/>
          <w:lang w:val="es-AR"/>
        </w:rPr>
        <w:t xml:space="preserve">, Asignatura: </w:t>
      </w:r>
      <w:r>
        <w:rPr>
          <w:rFonts w:ascii="Copperplate Gothic Light" w:hAnsi="Copperplate Gothic Light"/>
          <w:b/>
          <w:i/>
          <w:lang w:val="es-AR"/>
        </w:rPr>
        <w:t>“Computación Cie</w:t>
      </w:r>
      <w:r>
        <w:rPr>
          <w:rFonts w:ascii="Copperplate Gothic Light" w:hAnsi="Copperplate Gothic Light"/>
          <w:b/>
          <w:i/>
          <w:lang w:val="es-AR"/>
        </w:rPr>
        <w:t>ntífica”</w:t>
      </w:r>
      <w:r>
        <w:rPr>
          <w:rFonts w:ascii="Arial" w:hAnsi="Arial"/>
          <w:lang w:val="es-AR"/>
        </w:rPr>
        <w:t>.-</w:t>
      </w:r>
    </w:p>
    <w:p w:rsidR="00000000" w:rsidRDefault="002E53E6">
      <w:pPr>
        <w:rPr>
          <w:rFonts w:ascii="Arial" w:hAnsi="Arial"/>
          <w:b/>
          <w:lang w:val="pt-B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Designar como miembros del Jurado que deberá entender en el concurso a que se hace referencia en el </w:t>
      </w: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:</w:t>
      </w:r>
    </w:p>
    <w:p w:rsidR="00000000" w:rsidRDefault="002E53E6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12" w:space="0" w:color="auto"/>
          <w:insideV w:val="single" w:sz="6" w:space="0" w:color="auto"/>
        </w:tblBorders>
        <w:tblLayout w:type="fixed"/>
        <w:tblLook w:val="0000"/>
      </w:tblPr>
      <w:tblGrid>
        <w:gridCol w:w="4536"/>
        <w:gridCol w:w="46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bottom w:val="nil"/>
            </w:tcBorders>
          </w:tcPr>
          <w:p w:rsidR="00000000" w:rsidRDefault="002E53E6">
            <w:pPr>
              <w:rPr>
                <w:rFonts w:ascii="Arial" w:hAnsi="Arial"/>
                <w:b/>
                <w:lang w:val="es-AR"/>
              </w:rPr>
            </w:pPr>
            <w:r>
              <w:rPr>
                <w:rFonts w:ascii="Arial" w:hAnsi="Arial"/>
                <w:b/>
                <w:lang w:val="es-AR"/>
              </w:rPr>
              <w:t>TITULARES</w:t>
            </w:r>
          </w:p>
          <w:p w:rsidR="00000000" w:rsidRDefault="002E53E6">
            <w:pPr>
              <w:rPr>
                <w:rFonts w:ascii="Arial" w:hAnsi="Arial"/>
                <w:lang w:val="es-AR"/>
              </w:rPr>
            </w:pPr>
          </w:p>
        </w:tc>
        <w:tc>
          <w:tcPr>
            <w:tcW w:w="4679" w:type="dxa"/>
            <w:tcBorders>
              <w:bottom w:val="nil"/>
            </w:tcBorders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lang w:val="es-AR"/>
              </w:rPr>
              <w:t>SUPLENTES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2E53E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Magist</w:t>
            </w:r>
            <w:r>
              <w:rPr>
                <w:rFonts w:ascii="Arial" w:hAnsi="Arial"/>
                <w:lang w:val="es-AR"/>
              </w:rPr>
              <w:t xml:space="preserve">er 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Gustavo Eduardo </w:t>
            </w:r>
            <w:r>
              <w:rPr>
                <w:rFonts w:ascii="Arial" w:hAnsi="Arial"/>
                <w:b/>
                <w:smallCaps/>
                <w:lang w:val="es-AR"/>
              </w:rPr>
              <w:t>Bortolotto</w:t>
            </w:r>
          </w:p>
        </w:tc>
        <w:tc>
          <w:tcPr>
            <w:tcW w:w="4678" w:type="dxa"/>
          </w:tcPr>
          <w:p w:rsidR="00000000" w:rsidRDefault="002E53E6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 Rafael Oscar </w:t>
            </w:r>
            <w:r>
              <w:rPr>
                <w:rFonts w:ascii="Arial" w:hAnsi="Arial"/>
                <w:b/>
                <w:smallCaps/>
                <w:lang w:val="es-AR"/>
              </w:rPr>
              <w:t>Fontao</w:t>
            </w:r>
          </w:p>
        </w:tc>
      </w:tr>
    </w:tbl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Establecer que quien resulte designado en el cargo motivo de las presentes ac tuaciones deberá dictar una asignatura por año; en primer término y prioritaria</w:t>
      </w:r>
      <w:r>
        <w:rPr>
          <w:rFonts w:ascii="Arial" w:hAnsi="Arial"/>
          <w:lang w:val="es-AR"/>
        </w:rPr>
        <w:t>mente, la materia en cuestión, de no ser esto posible, se le asignarán funciones en otras asignatu-</w:t>
      </w:r>
    </w:p>
    <w:p w:rsidR="00000000" w:rsidRDefault="002E53E6">
      <w:pPr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///CDCC-072/00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  ras del área afines a la de la inscricpción o asignaturas básicas del Departamento de Ciencias de la Comput</w:t>
      </w:r>
      <w:r>
        <w:rPr>
          <w:rFonts w:ascii="Arial" w:hAnsi="Arial"/>
          <w:lang w:val="es-AR"/>
        </w:rPr>
        <w:t>ación, según las necesidades de cada cuatrimestre.-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Fijar el siguiente cronograma a los fines de la sustanciación de la inscripción motivo del presente llamado: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Fecha de apertura inscripción : Primer día hábil po</w:t>
      </w:r>
      <w:r>
        <w:rPr>
          <w:rFonts w:ascii="Arial" w:hAnsi="Arial"/>
          <w:lang w:val="es-AR"/>
        </w:rPr>
        <w:t xml:space="preserve">sterior a la publicación en el diario </w:t>
      </w:r>
    </w:p>
    <w:p w:rsidR="00000000" w:rsidRDefault="002E53E6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local;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cierre de inscripción : Tercer día habil posterior a la publicación en el diario                                                     </w:t>
      </w:r>
    </w:p>
    <w:p w:rsidR="00000000" w:rsidRDefault="002E53E6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</w:t>
      </w:r>
      <w:r>
        <w:rPr>
          <w:rFonts w:ascii="Arial" w:hAnsi="Arial"/>
          <w:lang w:val="es-AR"/>
        </w:rPr>
        <w:t xml:space="preserve">                                     local;</w:t>
      </w:r>
    </w:p>
    <w:p w:rsidR="00000000" w:rsidRDefault="002E53E6">
      <w:pPr>
        <w:ind w:left="3544" w:hanging="3544"/>
        <w:rPr>
          <w:rFonts w:ascii="Arial" w:hAnsi="Arial"/>
          <w:lang w:val="es-AR"/>
        </w:rPr>
      </w:pPr>
    </w:p>
    <w:p w:rsidR="00000000" w:rsidRDefault="002E53E6">
      <w:pPr>
        <w:ind w:left="3544" w:hanging="3544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Lugar de inscripción : Secretaría del Departamento de  Ciencias de la Computación.  </w:t>
      </w:r>
    </w:p>
    <w:p w:rsidR="00000000" w:rsidRDefault="002E53E6">
      <w:pPr>
        <w:ind w:left="2410" w:hanging="2410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Avda. Alem 1253 - 2° piso.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Horario de inscripción : 08:00 a 13:00</w:t>
      </w:r>
    </w:p>
    <w:p w:rsidR="00000000" w:rsidRDefault="002E53E6">
      <w:pPr>
        <w:rPr>
          <w:rFonts w:ascii="Arial" w:hAnsi="Arial"/>
          <w:lang w:val="es-AR"/>
        </w:rPr>
      </w:pP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</w:instrText>
      </w:r>
      <w:r>
        <w:rPr>
          <w:rFonts w:ascii="Arial" w:hAnsi="Arial"/>
          <w:b/>
          <w:lang w:val="es-AR"/>
        </w:rPr>
        <w:instrText>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</w:p>
    <w:p w:rsidR="00000000" w:rsidRDefault="002E53E6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sonal y de la Secretaria General Académica; dese a publicidad por intermedio de la Di-rección General de Prensa y Ceremonial; cumplido, resérvese.--------------</w:t>
      </w:r>
      <w:r>
        <w:rPr>
          <w:rFonts w:ascii="Arial" w:hAnsi="Arial"/>
          <w:lang w:val="es-AR"/>
        </w:rPr>
        <w:t>--------------------</w:t>
      </w:r>
    </w:p>
    <w:p w:rsidR="00000000" w:rsidRDefault="002E53E6">
      <w:pPr>
        <w:rPr>
          <w:rFonts w:ascii="Arial" w:hAnsi="Arial"/>
          <w:lang w:val="pt-BR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3E6"/>
    <w:rsid w:val="002E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2000-09-19T18:24:00Z</cp:lastPrinted>
  <dcterms:created xsi:type="dcterms:W3CDTF">2025-07-06T02:56:00Z</dcterms:created>
  <dcterms:modified xsi:type="dcterms:W3CDTF">2025-07-06T02:56:00Z</dcterms:modified>
</cp:coreProperties>
</file>