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widowControl w:val="0"/>
        <w:rPr>
          <w:rFonts w:ascii="Arial" w:hAnsi="Arial"/>
          <w:sz w:val="24"/>
        </w:rPr>
      </w:pPr>
    </w:p>
    <w:p w:rsidR="00000000" w:rsidRDefault="00107C06">
      <w:pPr>
        <w:widowControl w:val="0"/>
        <w:rPr>
          <w:rFonts w:ascii="Arial" w:hAnsi="Arial"/>
          <w:sz w:val="24"/>
        </w:rPr>
      </w:pPr>
    </w:p>
    <w:p w:rsidR="00000000" w:rsidRDefault="00107C06">
      <w:pPr>
        <w:pStyle w:val="Ttulo1"/>
      </w:pPr>
      <w:r>
        <w:t>REGISTRADO BAJO Nº  CDCC-074/00</w:t>
      </w:r>
    </w:p>
    <w:p w:rsidR="00000000" w:rsidRDefault="00107C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07C0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07C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07C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DCC-028/00, DCC-029/00, DCC-030/00 y DCC-031/00, emanadas de la Dirección del Departamento de Ciencias de la Computación; y</w:t>
      </w:r>
    </w:p>
    <w:p w:rsidR="00000000" w:rsidRDefault="00107C06">
      <w:pPr>
        <w:ind w:firstLine="1418"/>
        <w:rPr>
          <w:rFonts w:ascii="Arial" w:hAnsi="Arial"/>
          <w:b/>
          <w:sz w:val="24"/>
        </w:rPr>
      </w:pPr>
    </w:p>
    <w:p w:rsidR="00000000" w:rsidRDefault="00107C0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07C06">
      <w:pPr>
        <w:rPr>
          <w:rFonts w:ascii="Arial" w:hAnsi="Arial"/>
          <w:b/>
          <w:sz w:val="24"/>
        </w:rPr>
      </w:pPr>
    </w:p>
    <w:p w:rsidR="00000000" w:rsidRDefault="00107C0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asumirse por</w:t>
      </w:r>
      <w:r>
        <w:rPr>
          <w:rFonts w:ascii="Arial" w:hAnsi="Arial"/>
          <w:sz w:val="24"/>
        </w:rPr>
        <w:t xml:space="preserve"> razones de fuerza mayor;</w:t>
      </w:r>
    </w:p>
    <w:p w:rsidR="00000000" w:rsidRDefault="00107C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7C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07C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07C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07 de septiembre de 2000                        </w:t>
      </w:r>
    </w:p>
    <w:p w:rsidR="00000000" w:rsidRDefault="00107C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07C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07C06">
      <w:pPr>
        <w:jc w:val="both"/>
        <w:rPr>
          <w:rFonts w:ascii="Arial" w:hAnsi="Arial"/>
          <w:b/>
          <w:sz w:val="24"/>
        </w:rPr>
      </w:pPr>
    </w:p>
    <w:p w:rsidR="00000000" w:rsidRDefault="00107C0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resoluciones emanadas de la Dirección del De</w:t>
      </w:r>
      <w:r>
        <w:rPr>
          <w:rFonts w:ascii="Arial" w:hAnsi="Arial"/>
          <w:sz w:val="24"/>
        </w:rPr>
        <w:t>partamento de 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cias de la Computación, cuyo detalle se cita a continuación:</w:t>
      </w:r>
    </w:p>
    <w:p w:rsidR="00000000" w:rsidRDefault="00107C06">
      <w:pPr>
        <w:jc w:val="both"/>
        <w:rPr>
          <w:rFonts w:ascii="Arial" w:hAnsi="Arial"/>
          <w:sz w:val="24"/>
        </w:rPr>
      </w:pPr>
    </w:p>
    <w:p w:rsidR="00000000" w:rsidRDefault="00107C0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DCC-028/00 – Designación señor David Rubén Elfi - expte. D.CC. 1976/00 ;</w:t>
      </w:r>
    </w:p>
    <w:p w:rsidR="00000000" w:rsidRDefault="00107C06">
      <w:pPr>
        <w:jc w:val="both"/>
        <w:rPr>
          <w:rFonts w:ascii="Arial" w:hAnsi="Arial"/>
          <w:sz w:val="24"/>
        </w:rPr>
      </w:pPr>
    </w:p>
    <w:p w:rsidR="00000000" w:rsidRDefault="00107C0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DCC-029/00 – Designación Licenciado Gustavo Alfredo Rosini - expte. D.CC. 1977/00 ;</w:t>
      </w:r>
    </w:p>
    <w:p w:rsidR="00000000" w:rsidRDefault="00107C06">
      <w:pPr>
        <w:jc w:val="both"/>
        <w:rPr>
          <w:rFonts w:ascii="Arial" w:hAnsi="Arial"/>
          <w:sz w:val="24"/>
        </w:rPr>
      </w:pPr>
    </w:p>
    <w:p w:rsidR="00000000" w:rsidRDefault="00107C06">
      <w:pPr>
        <w:ind w:right="-91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DCC-030/00 – Des</w:t>
      </w:r>
      <w:r>
        <w:rPr>
          <w:rFonts w:ascii="Arial" w:hAnsi="Arial"/>
          <w:sz w:val="24"/>
        </w:rPr>
        <w:t xml:space="preserve">ignación señorita Jessica Andrea Carballido - expte. D.CC. 1978/00 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 </w:t>
      </w:r>
    </w:p>
    <w:p w:rsidR="00000000" w:rsidRDefault="00107C06">
      <w:pPr>
        <w:jc w:val="both"/>
        <w:rPr>
          <w:rFonts w:ascii="Arial" w:hAnsi="Arial"/>
          <w:sz w:val="24"/>
        </w:rPr>
      </w:pPr>
    </w:p>
    <w:p w:rsidR="00000000" w:rsidRDefault="00107C0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DCC-031/00 – Designación Licenciada María Laura Cobo - expte. D.CC. 1829/99.- </w:t>
      </w:r>
    </w:p>
    <w:p w:rsidR="00000000" w:rsidRDefault="00107C06">
      <w:pPr>
        <w:jc w:val="both"/>
        <w:rPr>
          <w:rFonts w:ascii="Arial" w:hAnsi="Arial"/>
          <w:sz w:val="24"/>
        </w:rPr>
      </w:pPr>
    </w:p>
    <w:p w:rsidR="00000000" w:rsidRDefault="00107C0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 actuación que corresponda; cumplido, archí</w:t>
      </w:r>
      <w:r>
        <w:rPr>
          <w:rFonts w:ascii="Arial" w:hAnsi="Arial"/>
          <w:sz w:val="24"/>
        </w:rPr>
        <w:t>vese.----------------------------------------------------------------------------------------</w:t>
      </w: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p w:rsidR="00000000" w:rsidRDefault="00107C06">
      <w:pPr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C06"/>
    <w:rsid w:val="00107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2000-09-07T06:45:00Z</cp:lastPrinted>
  <dcterms:created xsi:type="dcterms:W3CDTF">2025-07-06T02:56:00Z</dcterms:created>
  <dcterms:modified xsi:type="dcterms:W3CDTF">2025-07-06T02:56:00Z</dcterms:modified>
</cp:coreProperties>
</file>