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403BC">
      <w:pPr>
        <w:pStyle w:val="Ttulo1"/>
        <w:rPr>
          <w:sz w:val="22"/>
        </w:rPr>
      </w:pPr>
      <w:r>
        <w:rPr>
          <w:sz w:val="22"/>
          <w:highlight w:val="yellow"/>
        </w:rPr>
        <w:t>Expte. D.CC. 755/98</w:t>
      </w:r>
    </w:p>
    <w:p w:rsidR="00000000" w:rsidRDefault="00F403BC">
      <w:pPr>
        <w:jc w:val="both"/>
        <w:rPr>
          <w:rFonts w:ascii="Arial" w:hAnsi="Arial"/>
          <w:sz w:val="24"/>
        </w:rPr>
      </w:pPr>
    </w:p>
    <w:p w:rsidR="00000000" w:rsidRDefault="00F403BC">
      <w:pPr>
        <w:jc w:val="both"/>
        <w:rPr>
          <w:rFonts w:ascii="Arial" w:hAnsi="Arial"/>
          <w:sz w:val="24"/>
        </w:rPr>
      </w:pPr>
    </w:p>
    <w:p w:rsidR="00000000" w:rsidRDefault="00F403BC">
      <w:pPr>
        <w:jc w:val="both"/>
        <w:rPr>
          <w:rFonts w:ascii="Arial" w:hAnsi="Arial"/>
          <w:sz w:val="24"/>
        </w:rPr>
      </w:pPr>
    </w:p>
    <w:p w:rsidR="00000000" w:rsidRDefault="00F403BC">
      <w:pPr>
        <w:jc w:val="both"/>
        <w:rPr>
          <w:rFonts w:ascii="Arial" w:hAnsi="Arial"/>
          <w:sz w:val="24"/>
        </w:rPr>
      </w:pPr>
    </w:p>
    <w:p w:rsidR="00000000" w:rsidRDefault="00F403BC">
      <w:pPr>
        <w:jc w:val="both"/>
        <w:rPr>
          <w:rFonts w:ascii="Arial" w:hAnsi="Arial"/>
          <w:sz w:val="24"/>
        </w:rPr>
      </w:pPr>
    </w:p>
    <w:p w:rsidR="00000000" w:rsidRDefault="00F403BC">
      <w:pPr>
        <w:jc w:val="both"/>
        <w:rPr>
          <w:rFonts w:ascii="Arial" w:hAnsi="Arial"/>
          <w:sz w:val="24"/>
        </w:rPr>
      </w:pPr>
    </w:p>
    <w:p w:rsidR="00000000" w:rsidRDefault="00F403BC">
      <w:pPr>
        <w:jc w:val="both"/>
        <w:rPr>
          <w:rFonts w:ascii="Arial" w:hAnsi="Arial"/>
          <w:sz w:val="24"/>
        </w:rPr>
      </w:pPr>
    </w:p>
    <w:p w:rsidR="00000000" w:rsidRDefault="00F403B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CDCC-003/01</w:t>
      </w:r>
    </w:p>
    <w:p w:rsidR="00000000" w:rsidRDefault="00F403BC">
      <w:pPr>
        <w:jc w:val="both"/>
        <w:rPr>
          <w:rFonts w:ascii="Arial" w:hAnsi="Arial"/>
          <w:sz w:val="24"/>
        </w:rPr>
      </w:pPr>
    </w:p>
    <w:p w:rsidR="00000000" w:rsidRDefault="00F403B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F403BC">
      <w:pPr>
        <w:jc w:val="both"/>
        <w:rPr>
          <w:rFonts w:ascii="Arial" w:hAnsi="Arial"/>
          <w:sz w:val="24"/>
        </w:rPr>
      </w:pPr>
    </w:p>
    <w:p w:rsidR="00000000" w:rsidRDefault="00F403B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Y CONSIDERANDO :</w:t>
      </w:r>
    </w:p>
    <w:p w:rsidR="00000000" w:rsidRDefault="00F403BC">
      <w:pPr>
        <w:jc w:val="both"/>
        <w:rPr>
          <w:rFonts w:ascii="Arial" w:hAnsi="Arial"/>
          <w:sz w:val="24"/>
        </w:rPr>
      </w:pPr>
    </w:p>
    <w:p w:rsidR="00000000" w:rsidRDefault="00F403B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presentada, en nota de fecha 16 de febrero de 2001, por el s</w:t>
      </w:r>
      <w:r>
        <w:rPr>
          <w:rFonts w:ascii="Arial" w:hAnsi="Arial"/>
          <w:sz w:val="24"/>
          <w:u w:val="single"/>
        </w:rPr>
        <w:t xml:space="preserve">e </w:t>
      </w:r>
      <w:r>
        <w:rPr>
          <w:rFonts w:ascii="Arial" w:hAnsi="Arial"/>
          <w:sz w:val="24"/>
        </w:rPr>
        <w:t xml:space="preserve">ñor Julián Matías Pirola a un cargo de Ayudante de Docencia “B”, asignatura </w:t>
      </w:r>
      <w:r>
        <w:rPr>
          <w:rFonts w:ascii="BankGothic Lt BT" w:hAnsi="BankGothic Lt BT"/>
          <w:i/>
          <w:sz w:val="24"/>
        </w:rPr>
        <w:t>”Elemen-tos de Programa</w:t>
      </w:r>
      <w:r>
        <w:rPr>
          <w:rFonts w:ascii="BankGothic Lt BT" w:hAnsi="BankGothic Lt BT"/>
          <w:i/>
          <w:smallCaps/>
          <w:sz w:val="24"/>
        </w:rPr>
        <w:t>ción</w:t>
      </w:r>
      <w:r>
        <w:rPr>
          <w:rFonts w:ascii="BankGothic Lt BT" w:hAnsi="BankGothic Lt BT"/>
          <w:i/>
          <w:sz w:val="24"/>
        </w:rPr>
        <w:t>”</w:t>
      </w:r>
      <w:r>
        <w:rPr>
          <w:rFonts w:ascii="Arial" w:hAnsi="Arial"/>
          <w:sz w:val="24"/>
        </w:rPr>
        <w:t xml:space="preserve">; </w:t>
      </w:r>
    </w:p>
    <w:p w:rsidR="00000000" w:rsidRDefault="00F403BC">
      <w:pPr>
        <w:ind w:firstLine="1418"/>
        <w:jc w:val="both"/>
        <w:rPr>
          <w:rFonts w:ascii="Arial" w:hAnsi="Arial"/>
          <w:sz w:val="24"/>
        </w:rPr>
      </w:pPr>
    </w:p>
    <w:p w:rsidR="00000000" w:rsidRDefault="00F403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F403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F403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de fecha 22 de febrero de 2001                   </w:t>
      </w:r>
      <w:r>
        <w:rPr>
          <w:rFonts w:ascii="Arial" w:hAnsi="Arial"/>
          <w:b/>
          <w:sz w:val="24"/>
        </w:rPr>
        <w:t xml:space="preserve">     </w:t>
      </w:r>
    </w:p>
    <w:p w:rsidR="00000000" w:rsidRDefault="00F403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F403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F403BC">
      <w:pPr>
        <w:jc w:val="both"/>
        <w:rPr>
          <w:rFonts w:ascii="Arial" w:hAnsi="Arial"/>
          <w:sz w:val="24"/>
        </w:rPr>
      </w:pPr>
    </w:p>
    <w:p w:rsidR="00000000" w:rsidRDefault="00F403BC">
      <w:pPr>
        <w:tabs>
          <w:tab w:val="left" w:pos="851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Aceptar la renuncia presentada por el </w:t>
      </w:r>
      <w:r>
        <w:rPr>
          <w:rFonts w:ascii="Arial" w:hAnsi="Arial"/>
          <w:b/>
          <w:sz w:val="24"/>
        </w:rPr>
        <w:t xml:space="preserve">señor Julián Matías PIROLA </w:t>
      </w:r>
      <w:r>
        <w:rPr>
          <w:rFonts w:ascii="Arial" w:hAnsi="Arial"/>
          <w:sz w:val="24"/>
        </w:rPr>
        <w:t xml:space="preserve">(D.N.I. 25.994.267 * Leg. 9254), en un cargo de Ayudante de Docencia “B”, en el Area: I, Disci-plina: Programación, asignatura: </w:t>
      </w:r>
      <w:r>
        <w:rPr>
          <w:rFonts w:ascii="Arial" w:hAnsi="Arial"/>
          <w:b/>
          <w:sz w:val="24"/>
        </w:rPr>
        <w:t>“Elementos de Programación</w:t>
      </w:r>
      <w:r>
        <w:rPr>
          <w:rFonts w:ascii="Arial" w:hAnsi="Arial"/>
          <w:b/>
          <w:sz w:val="24"/>
        </w:rPr>
        <w:t>” (Cod. 7645)</w:t>
      </w:r>
      <w:r>
        <w:rPr>
          <w:rFonts w:ascii="Arial" w:hAnsi="Arial"/>
          <w:sz w:val="24"/>
        </w:rPr>
        <w:t>, en el D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marzo de 2001.-</w:t>
      </w:r>
    </w:p>
    <w:p w:rsidR="00000000" w:rsidRDefault="00F403BC">
      <w:pPr>
        <w:tabs>
          <w:tab w:val="left" w:pos="851"/>
        </w:tabs>
        <w:jc w:val="both"/>
        <w:rPr>
          <w:rFonts w:ascii="Arial" w:hAnsi="Arial"/>
          <w:sz w:val="24"/>
        </w:rPr>
      </w:pPr>
    </w:p>
    <w:p w:rsidR="00000000" w:rsidRDefault="00F403B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</w:t>
      </w:r>
      <w:r>
        <w:rPr>
          <w:rFonts w:ascii="Arial" w:hAnsi="Arial"/>
          <w:sz w:val="24"/>
        </w:rPr>
        <w:t>ica; cumplido, ar-chívese.---------------------------------------------------------------------------------------------------------</w:t>
      </w:r>
    </w:p>
    <w:p w:rsidR="00000000" w:rsidRDefault="00F403BC">
      <w:pPr>
        <w:jc w:val="both"/>
        <w:rPr>
          <w:rFonts w:ascii="Arial" w:hAnsi="Arial"/>
          <w:sz w:val="24"/>
        </w:rPr>
      </w:pPr>
    </w:p>
    <w:p w:rsidR="00000000" w:rsidRDefault="00F403BC">
      <w:pPr>
        <w:jc w:val="both"/>
        <w:rPr>
          <w:rFonts w:ascii="Arial" w:hAnsi="Arial"/>
          <w:sz w:val="24"/>
        </w:rPr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03BC"/>
    <w:rsid w:val="00F40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2000-04-19T18:06:00Z</cp:lastPrinted>
  <dcterms:created xsi:type="dcterms:W3CDTF">2025-07-06T03:02:00Z</dcterms:created>
  <dcterms:modified xsi:type="dcterms:W3CDTF">2025-07-06T03:02:00Z</dcterms:modified>
</cp:coreProperties>
</file>