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951A7">
      <w:pPr>
        <w:jc w:val="both"/>
        <w:rPr>
          <w:rFonts w:ascii="Arial" w:hAnsi="Arial"/>
          <w:sz w:val="24"/>
        </w:rPr>
      </w:pPr>
    </w:p>
    <w:p w:rsidR="00000000" w:rsidRDefault="006951A7">
      <w:pPr>
        <w:jc w:val="both"/>
        <w:rPr>
          <w:rFonts w:ascii="Arial" w:hAnsi="Arial"/>
          <w:sz w:val="24"/>
        </w:rPr>
      </w:pPr>
    </w:p>
    <w:p w:rsidR="00000000" w:rsidRDefault="006951A7">
      <w:pPr>
        <w:jc w:val="both"/>
        <w:rPr>
          <w:rFonts w:ascii="Arial" w:hAnsi="Arial"/>
          <w:sz w:val="24"/>
        </w:rPr>
      </w:pPr>
    </w:p>
    <w:p w:rsidR="00000000" w:rsidRDefault="006951A7">
      <w:pPr>
        <w:jc w:val="both"/>
        <w:rPr>
          <w:rFonts w:ascii="Arial" w:hAnsi="Arial"/>
          <w:sz w:val="24"/>
        </w:rPr>
      </w:pPr>
    </w:p>
    <w:p w:rsidR="00000000" w:rsidRDefault="006951A7">
      <w:pPr>
        <w:jc w:val="both"/>
        <w:rPr>
          <w:rFonts w:ascii="Arial" w:hAnsi="Arial"/>
          <w:sz w:val="24"/>
        </w:rPr>
      </w:pPr>
    </w:p>
    <w:p w:rsidR="00000000" w:rsidRDefault="006951A7">
      <w:pPr>
        <w:widowControl w:val="0"/>
        <w:jc w:val="both"/>
        <w:rPr>
          <w:rFonts w:ascii="Arial" w:hAnsi="Arial"/>
          <w:sz w:val="24"/>
        </w:rPr>
      </w:pPr>
    </w:p>
    <w:p w:rsidR="00000000" w:rsidRDefault="006951A7">
      <w:pPr>
        <w:widowControl w:val="0"/>
        <w:jc w:val="both"/>
        <w:rPr>
          <w:rFonts w:ascii="Arial" w:hAnsi="Arial"/>
          <w:sz w:val="24"/>
        </w:rPr>
      </w:pPr>
    </w:p>
    <w:p w:rsidR="00000000" w:rsidRDefault="006951A7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CDCC-010/01</w:t>
      </w:r>
    </w:p>
    <w:p w:rsidR="00000000" w:rsidRDefault="006951A7">
      <w:pPr>
        <w:rPr>
          <w:rFonts w:ascii="Arial" w:hAnsi="Arial"/>
          <w:b/>
          <w:sz w:val="24"/>
        </w:rPr>
      </w:pPr>
    </w:p>
    <w:p w:rsidR="00000000" w:rsidRDefault="006951A7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                                            BAHIA BLANCA,</w:t>
      </w:r>
    </w:p>
    <w:p w:rsidR="00000000" w:rsidRDefault="006951A7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6951A7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6951A7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6951A7">
      <w:pPr>
        <w:pStyle w:val="Sangradetextonormal"/>
      </w:pPr>
      <w:r>
        <w:t>Que uno de los cursos de la asignatura “Resolución de Problemas y Algo-ritmos” no cuenta con cargo de Asiste</w:t>
      </w:r>
      <w:r>
        <w:t>nte de Docencia; y</w:t>
      </w:r>
    </w:p>
    <w:p w:rsidR="00000000" w:rsidRDefault="006951A7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6951A7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CONSIDERANDO :</w:t>
      </w:r>
      <w:r>
        <w:rPr>
          <w:rFonts w:ascii="Arial" w:hAnsi="Arial"/>
          <w:sz w:val="24"/>
        </w:rPr>
        <w:t xml:space="preserve">  </w:t>
      </w:r>
    </w:p>
    <w:p w:rsidR="00000000" w:rsidRDefault="006951A7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6951A7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la mencionada asignatura se encuentra sumamente afectada, en el apoyo académico, por la cantidad de alumnos inscriptos;</w:t>
      </w:r>
    </w:p>
    <w:p w:rsidR="00000000" w:rsidRDefault="006951A7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6951A7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dado lo inminente del inicio del cuatrimestre es imperioso dar una so-lución de urgencia </w:t>
      </w:r>
      <w:r>
        <w:rPr>
          <w:rFonts w:ascii="Arial" w:hAnsi="Arial"/>
          <w:sz w:val="24"/>
        </w:rPr>
        <w:t xml:space="preserve">a dicha situación; </w:t>
      </w:r>
    </w:p>
    <w:p w:rsidR="00000000" w:rsidRDefault="006951A7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6951A7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a partir del 13 de marzo de 2001, y por el término de un año, ha solic</w:t>
      </w:r>
      <w:r>
        <w:rPr>
          <w:rFonts w:ascii="Arial" w:hAnsi="Arial"/>
          <w:sz w:val="24"/>
          <w:u w:val="single"/>
        </w:rPr>
        <w:t xml:space="preserve">i </w:t>
      </w:r>
      <w:r>
        <w:rPr>
          <w:rFonts w:ascii="Arial" w:hAnsi="Arial"/>
          <w:sz w:val="24"/>
        </w:rPr>
        <w:t xml:space="preserve">tado licencia sin goce de haberes el Magister Marcelo Norberto Zanconi; </w:t>
      </w:r>
    </w:p>
    <w:p w:rsidR="00000000" w:rsidRDefault="006951A7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6951A7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con el fondo correspondiente a dicho cargo es factible realizar contra-tos tempor</w:t>
      </w:r>
      <w:r>
        <w:rPr>
          <w:rFonts w:ascii="Arial" w:hAnsi="Arial"/>
          <w:sz w:val="24"/>
        </w:rPr>
        <w:t xml:space="preserve">arios; </w:t>
      </w:r>
    </w:p>
    <w:p w:rsidR="00000000" w:rsidRDefault="006951A7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6951A7">
      <w:pPr>
        <w:tabs>
          <w:tab w:val="left" w:pos="567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 ,</w:t>
      </w:r>
    </w:p>
    <w:p w:rsidR="00000000" w:rsidRDefault="006951A7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6951A7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de fecha 07 de marzo de 2001 </w:t>
      </w:r>
    </w:p>
    <w:p w:rsidR="00000000" w:rsidRDefault="006951A7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</w:rPr>
      </w:pPr>
    </w:p>
    <w:p w:rsidR="00000000" w:rsidRDefault="006951A7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6951A7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</w:p>
    <w:p w:rsidR="00000000" w:rsidRDefault="006951A7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Solicitar autorización para realizar una transferencia de fondos de la: Partida         Principal 1 – In</w:t>
      </w:r>
      <w:r>
        <w:rPr>
          <w:rFonts w:ascii="Arial" w:hAnsi="Arial"/>
          <w:sz w:val="24"/>
        </w:rPr>
        <w:t>ciso 1 – Personal Permanente a la Partida Principal 1 – Inciso 2 – Pers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nal Temporario, utilizando los fondos emergentes de un cargo de Profesor Adjunto con dedicación exclusiva, cubierto por el Magister Marcelo Norberto Zanconi, quien solicita-ra licenci</w:t>
      </w:r>
      <w:r>
        <w:rPr>
          <w:rFonts w:ascii="Arial" w:hAnsi="Arial"/>
          <w:sz w:val="24"/>
        </w:rPr>
        <w:t>a sin goce de haberes entre el 13 de marzo de 2001 y el 12 de marzo de 2002.-</w:t>
      </w:r>
    </w:p>
    <w:p w:rsidR="00000000" w:rsidRDefault="006951A7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6951A7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Contratar al </w:t>
      </w:r>
      <w:r>
        <w:rPr>
          <w:rFonts w:ascii="Arial" w:hAnsi="Arial"/>
          <w:bCs/>
          <w:sz w:val="24"/>
        </w:rPr>
        <w:t>señor</w:t>
      </w:r>
      <w:r>
        <w:rPr>
          <w:rFonts w:ascii="Arial" w:hAnsi="Arial"/>
          <w:b/>
          <w:sz w:val="24"/>
        </w:rPr>
        <w:t xml:space="preserve"> Licenciado Patricio Darío SIMARI</w:t>
      </w:r>
      <w:r>
        <w:rPr>
          <w:rFonts w:ascii="Arial" w:hAnsi="Arial"/>
          <w:sz w:val="24"/>
        </w:rPr>
        <w:t xml:space="preserve"> (D.N.I. 26.416.942 * Leg. 9176), para cumplir funciones de Asistente de Docencia con dedicación simple, en el Area</w:t>
      </w:r>
      <w:r>
        <w:rPr>
          <w:rFonts w:ascii="Arial" w:hAnsi="Arial"/>
          <w:sz w:val="24"/>
        </w:rPr>
        <w:t xml:space="preserve">: I, Disciplina: Programación, Asignatura: </w:t>
      </w:r>
      <w:r>
        <w:rPr>
          <w:rFonts w:ascii="Arial" w:hAnsi="Arial"/>
          <w:b/>
          <w:sz w:val="24"/>
        </w:rPr>
        <w:t>“Resolución de Problemas y Algorit-mos” (Cod.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5793)</w:t>
      </w:r>
      <w:r>
        <w:rPr>
          <w:rFonts w:ascii="Arial" w:hAnsi="Arial"/>
          <w:bCs/>
          <w:sz w:val="24"/>
        </w:rPr>
        <w:t>,</w:t>
      </w:r>
      <w:r>
        <w:rPr>
          <w:rFonts w:ascii="Arial" w:hAnsi="Arial"/>
          <w:sz w:val="24"/>
        </w:rPr>
        <w:t xml:space="preserve"> en el Departamento de Ciencias de la Computación, a partir del 13 de marzo y hasta el 31 de julio de 2001.-</w:t>
      </w:r>
    </w:p>
    <w:p w:rsidR="00000000" w:rsidRDefault="006951A7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6951A7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Por la prestación de sus servicios el Li</w:t>
      </w:r>
      <w:r>
        <w:rPr>
          <w:rFonts w:ascii="Arial" w:hAnsi="Arial"/>
          <w:sz w:val="24"/>
        </w:rPr>
        <w:t>cenciado Simari percibirá una remuner</w:t>
      </w:r>
      <w:r>
        <w:rPr>
          <w:rFonts w:ascii="Arial" w:hAnsi="Arial"/>
          <w:sz w:val="24"/>
          <w:u w:val="single"/>
        </w:rPr>
        <w:t>a</w:t>
      </w:r>
      <w:r>
        <w:rPr>
          <w:rFonts w:ascii="Arial" w:hAnsi="Arial"/>
          <w:sz w:val="24"/>
        </w:rPr>
        <w:t xml:space="preserve"> ción, mensual, equivalente a la de un cargo de Asistente de Docencia con dedicación simple, más el sueldo anual complementario y estará sujeta a los descuentos estipula-dos por la Ley.-</w:t>
      </w:r>
    </w:p>
    <w:p w:rsidR="00000000" w:rsidRDefault="006951A7">
      <w:pPr>
        <w:jc w:val="both"/>
        <w:rPr>
          <w:rFonts w:ascii="Arial" w:hAnsi="Arial"/>
          <w:sz w:val="24"/>
        </w:rPr>
      </w:pPr>
    </w:p>
    <w:p w:rsidR="00000000" w:rsidRDefault="006951A7">
      <w:pPr>
        <w:jc w:val="both"/>
        <w:rPr>
          <w:rFonts w:ascii="Arial" w:hAnsi="Arial"/>
          <w:sz w:val="24"/>
        </w:rPr>
      </w:pPr>
    </w:p>
    <w:p w:rsidR="00000000" w:rsidRDefault="006951A7">
      <w:pPr>
        <w:jc w:val="both"/>
        <w:rPr>
          <w:rFonts w:ascii="Arial" w:hAnsi="Arial"/>
          <w:sz w:val="24"/>
        </w:rPr>
      </w:pPr>
    </w:p>
    <w:p w:rsidR="00000000" w:rsidRDefault="006951A7">
      <w:pPr>
        <w:jc w:val="both"/>
        <w:rPr>
          <w:rFonts w:ascii="Arial" w:hAnsi="Arial"/>
          <w:sz w:val="24"/>
        </w:rPr>
      </w:pPr>
    </w:p>
    <w:p w:rsidR="00000000" w:rsidRDefault="006951A7">
      <w:pPr>
        <w:jc w:val="both"/>
        <w:rPr>
          <w:rFonts w:ascii="Arial" w:hAnsi="Arial"/>
          <w:sz w:val="24"/>
        </w:rPr>
      </w:pPr>
    </w:p>
    <w:p w:rsidR="00000000" w:rsidRDefault="006951A7">
      <w:pPr>
        <w:widowControl w:val="0"/>
        <w:jc w:val="both"/>
        <w:rPr>
          <w:rFonts w:ascii="Arial" w:hAnsi="Arial"/>
          <w:sz w:val="24"/>
        </w:rPr>
      </w:pPr>
    </w:p>
    <w:p w:rsidR="00000000" w:rsidRDefault="006951A7">
      <w:pPr>
        <w:widowControl w:val="0"/>
        <w:jc w:val="both"/>
        <w:rPr>
          <w:rFonts w:ascii="Arial" w:hAnsi="Arial"/>
          <w:sz w:val="24"/>
        </w:rPr>
      </w:pPr>
    </w:p>
    <w:p w:rsidR="00000000" w:rsidRDefault="006951A7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///CDCC-010/01</w:t>
      </w:r>
    </w:p>
    <w:p w:rsidR="00000000" w:rsidRDefault="006951A7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6951A7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Afectar la contratación dispuesta en el Art. 1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>) a: Finalidad 3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Servicios Socia-les * Función 4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Educación y Cultura * Programa 3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Actividades Comunes a Productos * Centro de Costos 16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Departamento de Ciencias de la Computación * Inciso 1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Gastos en Person</w:t>
      </w:r>
      <w:r>
        <w:rPr>
          <w:rFonts w:ascii="Arial" w:hAnsi="Arial"/>
          <w:sz w:val="24"/>
        </w:rPr>
        <w:t>al * Partida Principal 2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Personal Temporario * Fuente 11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Tesoro Nacional.-</w:t>
      </w:r>
    </w:p>
    <w:p w:rsidR="00000000" w:rsidRDefault="006951A7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6951A7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5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pase a las Direcciones Generales de Personal y de Economía y Finanzas (Dirección de Programación Presupuestaria) a los fines que co-rresponda; p</w:t>
      </w:r>
      <w:r>
        <w:rPr>
          <w:rFonts w:ascii="Arial" w:hAnsi="Arial"/>
          <w:sz w:val="24"/>
        </w:rPr>
        <w:t>ase a conocimiento del Consejo Superior Universitario y la Secretaría Ge-neral Académica; cumplido, archívese.-----------------------------------------------------------------</w:t>
      </w:r>
    </w:p>
    <w:p w:rsidR="00000000" w:rsidRDefault="006951A7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6951A7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activeWritingStyle w:appName="MSWord" w:lang="en-US" w:vendorID="64" w:dllVersion="131077" w:nlCheck="1" w:checkStyle="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951A7"/>
    <w:rsid w:val="006951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2001-03-12T18:55:00Z</cp:lastPrinted>
  <dcterms:created xsi:type="dcterms:W3CDTF">2025-07-06T03:02:00Z</dcterms:created>
  <dcterms:modified xsi:type="dcterms:W3CDTF">2025-07-06T03:02:00Z</dcterms:modified>
</cp:coreProperties>
</file>