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4517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476/98</w:t>
      </w:r>
    </w:p>
    <w:p w:rsidR="00000000" w:rsidRDefault="006A451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A451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A451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A451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6A451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A451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A4517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A4517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CDCC-031/01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6A451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6A4517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6A4517">
      <w:pPr>
        <w:rPr>
          <w:rFonts w:ascii="Arial" w:hAnsi="Arial"/>
          <w:sz w:val="24"/>
          <w:lang w:val="es-AR"/>
        </w:rPr>
      </w:pPr>
    </w:p>
    <w:p w:rsidR="00000000" w:rsidRDefault="006A451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</w:t>
      </w:r>
      <w:r>
        <w:rPr>
          <w:rFonts w:ascii="Arial" w:hAnsi="Arial"/>
          <w:b/>
          <w:sz w:val="24"/>
          <w:lang w:val="es-AR"/>
        </w:rPr>
        <w:t>O :</w:t>
      </w:r>
    </w:p>
    <w:p w:rsidR="00000000" w:rsidRDefault="006A4517">
      <w:pPr>
        <w:rPr>
          <w:rFonts w:ascii="Arial" w:hAnsi="Arial"/>
          <w:sz w:val="24"/>
          <w:lang w:val="es-AR"/>
        </w:rPr>
      </w:pPr>
    </w:p>
    <w:p w:rsidR="00000000" w:rsidRDefault="006A4517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30 de abril de 2001 operará el vencimiento de la designación del se-ñor José Gabriel Gomiz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Ayudante de Docencia “B”,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“R</w:t>
      </w:r>
      <w:r>
        <w:rPr>
          <w:rFonts w:ascii="Tahoma" w:hAnsi="Tahoma"/>
          <w:i/>
          <w:sz w:val="24"/>
          <w:u w:val="single"/>
          <w:lang w:val="es-AR"/>
        </w:rPr>
        <w:t xml:space="preserve">e </w:t>
      </w:r>
      <w:r>
        <w:rPr>
          <w:rFonts w:ascii="Tahoma" w:hAnsi="Tahoma"/>
          <w:i/>
          <w:sz w:val="24"/>
          <w:lang w:val="es-AR"/>
        </w:rPr>
        <w:t>solución de Problemas y Algoritmos”</w:t>
      </w:r>
      <w:r>
        <w:rPr>
          <w:rFonts w:ascii="Arial" w:hAnsi="Arial"/>
          <w:sz w:val="24"/>
          <w:lang w:val="es-AR"/>
        </w:rPr>
        <w:t>; y</w:t>
      </w:r>
    </w:p>
    <w:p w:rsidR="00000000" w:rsidRDefault="006A4517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6A451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6A4517">
      <w:pPr>
        <w:rPr>
          <w:rFonts w:ascii="Arial" w:hAnsi="Arial"/>
          <w:sz w:val="24"/>
          <w:lang w:val="es-AR"/>
        </w:rPr>
      </w:pPr>
    </w:p>
    <w:p w:rsidR="00000000" w:rsidRDefault="006A4517">
      <w:pPr>
        <w:pStyle w:val="Sangradetextonormal"/>
        <w:rPr>
          <w:lang w:val="es-AR"/>
        </w:rPr>
      </w:pPr>
      <w:r>
        <w:rPr>
          <w:lang w:val="es-AR"/>
        </w:rPr>
        <w:t>Que se procederá a la brevedad a</w:t>
      </w:r>
      <w:r>
        <w:rPr>
          <w:lang w:val="es-AR"/>
        </w:rPr>
        <w:t xml:space="preserve"> efectuar el llamado a concurso corres-pondiente;</w:t>
      </w:r>
    </w:p>
    <w:p w:rsidR="00000000" w:rsidRDefault="006A4517">
      <w:pPr>
        <w:pStyle w:val="Sangradetextonormal"/>
        <w:rPr>
          <w:lang w:val="es-AR"/>
        </w:rPr>
      </w:pPr>
    </w:p>
    <w:p w:rsidR="00000000" w:rsidRDefault="006A4517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 la mencionada docente para garantizar el normal desenvolvimiento de su dictado;</w:t>
      </w:r>
    </w:p>
    <w:p w:rsidR="00000000" w:rsidRDefault="006A4517">
      <w:pPr>
        <w:pStyle w:val="Sangradetextonormal"/>
        <w:rPr>
          <w:lang w:val="es-AR"/>
        </w:rPr>
      </w:pPr>
    </w:p>
    <w:p w:rsidR="00000000" w:rsidRDefault="006A4517">
      <w:pPr>
        <w:pStyle w:val="Sangradetextonormal"/>
        <w:rPr>
          <w:lang w:val="es-AR"/>
        </w:rPr>
      </w:pPr>
      <w:r>
        <w:rPr>
          <w:lang w:val="es-AR"/>
        </w:rPr>
        <w:t>Que por resolución CU-316/96 (Ar</w:t>
      </w:r>
      <w:r>
        <w:rPr>
          <w:lang w:val="es-AR"/>
        </w:rPr>
        <w:t>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6A4517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6A4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6A4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6A4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de la Computación en su reu-nión de fecha 04 de abril de 2001                        </w:t>
      </w:r>
    </w:p>
    <w:p w:rsidR="00000000" w:rsidRDefault="006A4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</w:p>
    <w:p w:rsidR="00000000" w:rsidRDefault="006A4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R E S U E L V E </w:t>
      </w:r>
      <w:r>
        <w:rPr>
          <w:rFonts w:ascii="Arial" w:hAnsi="Arial"/>
          <w:b/>
          <w:color w:val="000000"/>
          <w:sz w:val="24"/>
          <w:lang w:val="es-AR"/>
        </w:rPr>
        <w:t>:</w:t>
      </w:r>
    </w:p>
    <w:p w:rsidR="00000000" w:rsidRDefault="006A4517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6A451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Prorrogar la designación de</w:t>
      </w:r>
      <w:r>
        <w:rPr>
          <w:rFonts w:ascii="Arial" w:hAnsi="Arial"/>
          <w:sz w:val="24"/>
        </w:rPr>
        <w:t xml:space="preserve">l </w:t>
      </w:r>
      <w:r>
        <w:rPr>
          <w:rFonts w:ascii="Arial" w:hAnsi="Arial"/>
          <w:b/>
          <w:sz w:val="24"/>
        </w:rPr>
        <w:t xml:space="preserve">señor José Gabriel GOMIZ </w:t>
      </w:r>
      <w:r>
        <w:rPr>
          <w:rFonts w:ascii="Arial" w:hAnsi="Arial"/>
          <w:sz w:val="24"/>
        </w:rPr>
        <w:t xml:space="preserve">(D.N.I. 26.456.032 * Leg. 9195), en un cargo de Ayudante de Docencia “B”, en el Area: I, Disciplina: Progra-mación, asignatura: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 De</w:t>
      </w:r>
      <w:r>
        <w:rPr>
          <w:rFonts w:ascii="Arial" w:hAnsi="Arial"/>
          <w:sz w:val="24"/>
        </w:rPr>
        <w:t>-partamento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partir del 01 de mayo y hasta el </w:t>
      </w:r>
      <w:r>
        <w:rPr>
          <w:rFonts w:ascii="Arial" w:hAnsi="Arial"/>
          <w:sz w:val="24"/>
          <w:lang w:val="es-AR"/>
        </w:rPr>
        <w:t xml:space="preserve">30 de ju-nio de 2001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6A4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6A451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</w:t>
      </w:r>
      <w:r>
        <w:rPr>
          <w:rFonts w:ascii="Arial" w:hAnsi="Arial"/>
          <w:sz w:val="24"/>
          <w:lang w:val="es-AR"/>
        </w:rPr>
        <w:t>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6A4517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4517"/>
    <w:rsid w:val="006A4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45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517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2001-04-04T16:11:00Z</cp:lastPrinted>
  <dcterms:created xsi:type="dcterms:W3CDTF">2025-07-06T03:03:00Z</dcterms:created>
  <dcterms:modified xsi:type="dcterms:W3CDTF">2025-07-06T03:03:00Z</dcterms:modified>
</cp:coreProperties>
</file>