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A0056">
      <w:pPr>
        <w:pStyle w:val="Ttulo1"/>
        <w:rPr>
          <w:sz w:val="22"/>
        </w:rPr>
      </w:pPr>
      <w:r>
        <w:rPr>
          <w:sz w:val="22"/>
          <w:highlight w:val="yellow"/>
        </w:rPr>
        <w:t>Expte. D.CC. 022/00</w:t>
      </w:r>
    </w:p>
    <w:p w:rsidR="00000000" w:rsidRDefault="001A0056">
      <w:pPr>
        <w:jc w:val="both"/>
        <w:rPr>
          <w:rFonts w:ascii="Arial" w:hAnsi="Arial"/>
          <w:sz w:val="24"/>
        </w:rPr>
      </w:pPr>
    </w:p>
    <w:p w:rsidR="00000000" w:rsidRDefault="001A0056">
      <w:pPr>
        <w:jc w:val="both"/>
        <w:rPr>
          <w:rFonts w:ascii="Arial" w:hAnsi="Arial"/>
          <w:sz w:val="24"/>
        </w:rPr>
      </w:pPr>
    </w:p>
    <w:p w:rsidR="00000000" w:rsidRDefault="001A0056">
      <w:pPr>
        <w:jc w:val="both"/>
        <w:rPr>
          <w:rFonts w:ascii="Arial" w:hAnsi="Arial"/>
          <w:sz w:val="24"/>
        </w:rPr>
      </w:pPr>
    </w:p>
    <w:p w:rsidR="00000000" w:rsidRDefault="001A0056">
      <w:pPr>
        <w:jc w:val="both"/>
        <w:rPr>
          <w:rFonts w:ascii="Arial" w:hAnsi="Arial"/>
          <w:sz w:val="24"/>
        </w:rPr>
      </w:pPr>
    </w:p>
    <w:p w:rsidR="00000000" w:rsidRDefault="001A0056">
      <w:pPr>
        <w:jc w:val="both"/>
        <w:rPr>
          <w:rFonts w:ascii="Arial" w:hAnsi="Arial"/>
          <w:sz w:val="24"/>
        </w:rPr>
      </w:pPr>
    </w:p>
    <w:p w:rsidR="00000000" w:rsidRDefault="001A0056">
      <w:pPr>
        <w:jc w:val="both"/>
        <w:rPr>
          <w:rFonts w:ascii="Arial" w:hAnsi="Arial"/>
          <w:sz w:val="24"/>
        </w:rPr>
      </w:pPr>
    </w:p>
    <w:p w:rsidR="00000000" w:rsidRDefault="001A0056">
      <w:pPr>
        <w:jc w:val="both"/>
        <w:rPr>
          <w:rFonts w:ascii="Arial" w:hAnsi="Arial"/>
          <w:sz w:val="24"/>
        </w:rPr>
      </w:pPr>
    </w:p>
    <w:p w:rsidR="00000000" w:rsidRDefault="001A005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CDCC-058/01</w:t>
      </w:r>
    </w:p>
    <w:p w:rsidR="00000000" w:rsidRDefault="001A0056">
      <w:pPr>
        <w:jc w:val="both"/>
        <w:rPr>
          <w:rFonts w:ascii="Arial" w:hAnsi="Arial"/>
          <w:sz w:val="24"/>
        </w:rPr>
      </w:pPr>
    </w:p>
    <w:p w:rsidR="00000000" w:rsidRDefault="001A00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1A0056">
      <w:pPr>
        <w:jc w:val="both"/>
        <w:rPr>
          <w:rFonts w:ascii="Arial" w:hAnsi="Arial"/>
          <w:sz w:val="24"/>
        </w:rPr>
      </w:pPr>
    </w:p>
    <w:p w:rsidR="00000000" w:rsidRDefault="001A005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 :</w:t>
      </w:r>
    </w:p>
    <w:p w:rsidR="00000000" w:rsidRDefault="001A0056">
      <w:pPr>
        <w:jc w:val="both"/>
        <w:rPr>
          <w:rFonts w:ascii="Arial" w:hAnsi="Arial"/>
          <w:sz w:val="24"/>
        </w:rPr>
      </w:pPr>
    </w:p>
    <w:p w:rsidR="00000000" w:rsidRDefault="001A005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presentada, en nota de fecha 29 de mayo de 2001, por el se-ñ</w:t>
      </w:r>
      <w:r>
        <w:rPr>
          <w:rFonts w:ascii="Arial" w:hAnsi="Arial"/>
          <w:sz w:val="24"/>
        </w:rPr>
        <w:t xml:space="preserve">or José Gabriel Gomiz a un cargo de Ayudante de Docencia “B”, asignatura </w:t>
      </w:r>
      <w:r>
        <w:rPr>
          <w:rFonts w:ascii="BankGothic Lt BT" w:hAnsi="BankGothic Lt BT"/>
          <w:i/>
          <w:sz w:val="24"/>
        </w:rPr>
        <w:t>”Arqui-tectura y Organización de Computadoras”</w:t>
      </w:r>
      <w:r>
        <w:rPr>
          <w:rFonts w:ascii="Arial" w:hAnsi="Arial"/>
          <w:sz w:val="24"/>
        </w:rPr>
        <w:t xml:space="preserve">; </w:t>
      </w:r>
    </w:p>
    <w:p w:rsidR="00000000" w:rsidRDefault="001A0056">
      <w:pPr>
        <w:ind w:firstLine="1418"/>
        <w:jc w:val="both"/>
        <w:rPr>
          <w:rFonts w:ascii="Arial" w:hAnsi="Arial"/>
          <w:sz w:val="24"/>
        </w:rPr>
      </w:pPr>
    </w:p>
    <w:p w:rsidR="00000000" w:rsidRDefault="001A00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1A00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1A00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30 de mayo de 2001                        </w:t>
      </w:r>
    </w:p>
    <w:p w:rsidR="00000000" w:rsidRDefault="001A00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1A00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A0056">
      <w:pPr>
        <w:jc w:val="both"/>
        <w:rPr>
          <w:rFonts w:ascii="Arial" w:hAnsi="Arial"/>
          <w:sz w:val="24"/>
        </w:rPr>
      </w:pPr>
    </w:p>
    <w:p w:rsidR="00000000" w:rsidRDefault="001A0056">
      <w:pPr>
        <w:tabs>
          <w:tab w:val="left" w:pos="85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Aceptar la renuncia presentada por el </w:t>
      </w:r>
      <w:r>
        <w:rPr>
          <w:rFonts w:ascii="Arial" w:hAnsi="Arial"/>
          <w:b/>
          <w:sz w:val="24"/>
        </w:rPr>
        <w:t xml:space="preserve">señor José Gabriel GOMIZ </w:t>
      </w:r>
      <w:r>
        <w:rPr>
          <w:rFonts w:ascii="Arial" w:hAnsi="Arial"/>
          <w:sz w:val="24"/>
        </w:rPr>
        <w:t xml:space="preserve">(Leg. 9195 * D.N.I. 26.456.032), en un cargo de Ayudante de Docencia “B”, en el Area: IV, Discipli-na: Sistemas, asignatura: </w:t>
      </w:r>
      <w:r>
        <w:rPr>
          <w:rFonts w:ascii="Arial" w:hAnsi="Arial"/>
          <w:b/>
          <w:sz w:val="24"/>
        </w:rPr>
        <w:t>“Arquitectura y Organización de Comp</w:t>
      </w:r>
      <w:r>
        <w:rPr>
          <w:rFonts w:ascii="Arial" w:hAnsi="Arial"/>
          <w:b/>
          <w:sz w:val="24"/>
        </w:rPr>
        <w:t>utadoras” (Cod. 7525)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01 de junio de 2001.-</w:t>
      </w:r>
    </w:p>
    <w:p w:rsidR="00000000" w:rsidRDefault="001A0056">
      <w:pPr>
        <w:tabs>
          <w:tab w:val="left" w:pos="851"/>
        </w:tabs>
        <w:jc w:val="both"/>
        <w:rPr>
          <w:rFonts w:ascii="Arial" w:hAnsi="Arial"/>
          <w:sz w:val="24"/>
        </w:rPr>
      </w:pPr>
    </w:p>
    <w:p w:rsidR="00000000" w:rsidRDefault="001A005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</w:t>
      </w:r>
      <w:r>
        <w:rPr>
          <w:rFonts w:ascii="Arial" w:hAnsi="Arial"/>
          <w:sz w:val="24"/>
        </w:rPr>
        <w:t xml:space="preserve"> Académica; cumplido, ar-chívese.---------------------------------------------------------------------------------------------------------</w:t>
      </w:r>
    </w:p>
    <w:p w:rsidR="00000000" w:rsidRDefault="001A0056">
      <w:pPr>
        <w:jc w:val="both"/>
        <w:rPr>
          <w:rFonts w:ascii="Arial" w:hAnsi="Arial"/>
          <w:sz w:val="24"/>
        </w:rPr>
      </w:pPr>
    </w:p>
    <w:p w:rsidR="00000000" w:rsidRDefault="001A0056">
      <w:pPr>
        <w:jc w:val="both"/>
        <w:rPr>
          <w:rFonts w:ascii="Arial" w:hAnsi="Arial"/>
          <w:sz w:val="24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0056"/>
    <w:rsid w:val="001A0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2001-06-05T20:58:00Z</cp:lastPrinted>
  <dcterms:created xsi:type="dcterms:W3CDTF">2025-07-06T03:05:00Z</dcterms:created>
  <dcterms:modified xsi:type="dcterms:W3CDTF">2025-07-06T03:05:00Z</dcterms:modified>
</cp:coreProperties>
</file>