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CDCC-089/01</w:t>
      </w:r>
    </w:p>
    <w:p w:rsidR="00000000" w:rsidRDefault="009708BC">
      <w:pPr>
        <w:rPr>
          <w:rFonts w:ascii="Arial" w:hAnsi="Arial"/>
          <w:b/>
          <w:sz w:val="24"/>
        </w:rPr>
      </w:pPr>
    </w:p>
    <w:p w:rsidR="00000000" w:rsidRDefault="009708B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9708B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9708B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708B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9708BC">
      <w:pPr>
        <w:pStyle w:val="Sangradetextonormal"/>
        <w:tabs>
          <w:tab w:val="left" w:pos="5670"/>
        </w:tabs>
        <w:rPr>
          <w:rFonts w:cs="Arial"/>
          <w:lang w:eastAsia="en-US"/>
        </w:rPr>
      </w:pPr>
      <w:r>
        <w:rPr>
          <w:rFonts w:cs="Arial"/>
          <w:lang w:eastAsia="en-US"/>
        </w:rPr>
        <w:t>Que la Asistente de Docencia, Licenciada Andrea Fabiana Silvetti, de la  asignatura “Elementos de Programaci</w:t>
      </w:r>
      <w:r>
        <w:rPr>
          <w:rFonts w:cs="Arial"/>
          <w:lang w:eastAsia="en-US"/>
        </w:rPr>
        <w:t>ón” solicitará, a partir del mes de septiembre del año en curso, licencia por maternidad; y</w:t>
      </w:r>
    </w:p>
    <w:p w:rsidR="00000000" w:rsidRDefault="009708BC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708B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hace necesario proceder a la cobertura del mencionado cargo, por contrato, dado que como consecuencia de haberse iniciado el cuatrimestre </w:t>
      </w:r>
      <w:r>
        <w:rPr>
          <w:rFonts w:ascii="Arial" w:hAnsi="Arial"/>
          <w:sz w:val="24"/>
        </w:rPr>
        <w:t xml:space="preserve">es imperioso dar una solución de urgencia a dicha situación; </w:t>
      </w:r>
    </w:p>
    <w:p w:rsidR="00000000" w:rsidRDefault="009708B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9708B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hasta el 12 de marzo de 2002, ha solicitado licencia sin goce de hab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res el Magister Marcelo Norberto Zanconi; </w:t>
      </w:r>
    </w:p>
    <w:p w:rsidR="00000000" w:rsidRDefault="009708B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9708BC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>Que con el fondo correspondiente a dicho cargo es factible realizar contra-</w:t>
      </w:r>
      <w:r>
        <w:rPr>
          <w:lang w:eastAsia="en-US"/>
        </w:rPr>
        <w:t xml:space="preserve">tos temporarios; </w:t>
      </w:r>
    </w:p>
    <w:p w:rsidR="00000000" w:rsidRDefault="009708BC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eastAsia="en-US"/>
        </w:rPr>
        <w:t xml:space="preserve">                                                                                                        </w:t>
      </w:r>
    </w:p>
    <w:p w:rsidR="00000000" w:rsidRDefault="009708BC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>Los lineamientos emergentes de la resolución CSU-802/00;</w:t>
      </w:r>
    </w:p>
    <w:p w:rsidR="00000000" w:rsidRDefault="009708B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9708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708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708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20</w:t>
      </w:r>
      <w:r>
        <w:rPr>
          <w:rFonts w:ascii="Arial" w:hAnsi="Arial"/>
          <w:b/>
          <w:sz w:val="24"/>
        </w:rPr>
        <w:t xml:space="preserve"> de julio de 2001                        </w:t>
      </w:r>
    </w:p>
    <w:p w:rsidR="00000000" w:rsidRDefault="009708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9708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708B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señora </w:t>
      </w:r>
      <w:r>
        <w:rPr>
          <w:rFonts w:ascii="Arial" w:hAnsi="Arial"/>
          <w:b/>
          <w:bCs/>
          <w:sz w:val="24"/>
        </w:rPr>
        <w:t>Licenciada Sandra Marisa DI LUCA</w:t>
      </w:r>
      <w:r>
        <w:rPr>
          <w:rFonts w:ascii="Arial" w:hAnsi="Arial"/>
          <w:sz w:val="24"/>
        </w:rPr>
        <w:t xml:space="preserve"> (D.N.I. 16.922.541 * Leg. 6922), para cumplir funciones de Asistente de Docencia, en el Area: i, Disciplina: Programación, Asign</w:t>
      </w:r>
      <w:r>
        <w:rPr>
          <w:rFonts w:ascii="Arial" w:hAnsi="Arial"/>
          <w:sz w:val="24"/>
        </w:rPr>
        <w:t xml:space="preserve">atura: </w:t>
      </w:r>
      <w:r>
        <w:rPr>
          <w:rFonts w:ascii="Arial" w:hAnsi="Arial"/>
          <w:b/>
          <w:sz w:val="24"/>
        </w:rPr>
        <w:t xml:space="preserve">“Elementos de Programación” </w:t>
      </w:r>
      <w:r>
        <w:rPr>
          <w:rFonts w:ascii="Arial" w:hAnsi="Arial"/>
          <w:b/>
          <w:bCs/>
          <w:sz w:val="24"/>
        </w:rPr>
        <w:t>(Cod. 7645)</w:t>
      </w:r>
      <w:r>
        <w:rPr>
          <w:rFonts w:ascii="Arial" w:hAnsi="Arial"/>
          <w:sz w:val="24"/>
        </w:rPr>
        <w:t>, en el Departa-mento de Ciencias de la Computación, a partir del 01 de septiembre y hasta el 31 de di-ciembre de 2001.-</w:t>
      </w: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Licenciada Di Luca percibirá una suma f</w:t>
      </w:r>
      <w:r>
        <w:rPr>
          <w:rFonts w:ascii="Arial" w:hAnsi="Arial"/>
          <w:sz w:val="24"/>
        </w:rPr>
        <w:t xml:space="preserve">i-ja, mensual, de </w:t>
      </w:r>
      <w:r>
        <w:rPr>
          <w:rFonts w:ascii="Arial" w:hAnsi="Arial"/>
          <w:b/>
          <w:bCs/>
          <w:sz w:val="24"/>
        </w:rPr>
        <w:t>pesos TRESCIENTOS TREINTA ($ 330,00)</w:t>
      </w:r>
      <w:r>
        <w:rPr>
          <w:rFonts w:ascii="Arial" w:hAnsi="Arial"/>
          <w:sz w:val="24"/>
        </w:rPr>
        <w:t>, más el sueldo anual com-plementario y estará sujeta a los descuentos estipulados por la Ley; fijándose una carga horaria de veinticinco (25) horas semanales.-</w:t>
      </w: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708B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</w:t>
      </w:r>
      <w:r>
        <w:rPr>
          <w:rFonts w:ascii="Arial" w:hAnsi="Arial"/>
          <w:sz w:val="24"/>
        </w:rPr>
        <w:t>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</w:t>
      </w:r>
      <w:r>
        <w:rPr>
          <w:rFonts w:ascii="Arial" w:hAnsi="Arial"/>
          <w:sz w:val="24"/>
        </w:rPr>
        <w:t>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9708BC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Cs/>
          <w:sz w:val="24"/>
        </w:rPr>
      </w:pPr>
    </w:p>
    <w:p w:rsidR="00000000" w:rsidRDefault="009708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///CDCC-089/01</w:t>
      </w:r>
    </w:p>
    <w:p w:rsidR="00000000" w:rsidRDefault="009708BC">
      <w:pPr>
        <w:tabs>
          <w:tab w:val="left" w:pos="5670"/>
        </w:tabs>
        <w:jc w:val="right"/>
        <w:rPr>
          <w:rFonts w:ascii="Arial" w:hAnsi="Arial"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comuníquese; pase a las Direcciones Generales de Economía y Finanzas (Dirección de Programación Presupuestaria) y de Personal y de a los fines que corresponda; to</w:t>
      </w:r>
      <w:r>
        <w:rPr>
          <w:rFonts w:ascii="Arial" w:hAnsi="Arial" w:cs="Arial"/>
          <w:sz w:val="24"/>
        </w:rPr>
        <w:t>me conocimiento la Secretaría General Académica; cumplido, archí-vese.-------------------------------------------------------------------------------------------------------------</w:t>
      </w:r>
    </w:p>
    <w:p w:rsidR="00000000" w:rsidRDefault="009708BC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9708BC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08BC"/>
    <w:rsid w:val="0097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2001-08-10T14:12:00Z</cp:lastPrinted>
  <dcterms:created xsi:type="dcterms:W3CDTF">2025-07-06T03:06:00Z</dcterms:created>
  <dcterms:modified xsi:type="dcterms:W3CDTF">2025-07-06T03:06:00Z</dcterms:modified>
</cp:coreProperties>
</file>